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619" w:rsidRDefault="003C584C">
      <w:pPr>
        <w:jc w:val="both"/>
        <w:rPr>
          <w:b/>
          <w:color w:val="FF0000"/>
          <w:w w:val="45"/>
          <w:sz w:val="160"/>
          <w:szCs w:val="160"/>
        </w:rPr>
      </w:pPr>
      <w:r>
        <w:rPr>
          <w:rFonts w:hint="eastAsia"/>
          <w:b/>
          <w:color w:val="FF0000"/>
          <w:w w:val="45"/>
          <w:sz w:val="160"/>
          <w:szCs w:val="160"/>
        </w:rPr>
        <w:t>中共平顶山学院委员会文件</w:t>
      </w:r>
    </w:p>
    <w:p w:rsidR="00A01619" w:rsidRDefault="00A01619">
      <w:pPr>
        <w:spacing w:line="560" w:lineRule="exact"/>
        <w:jc w:val="center"/>
        <w:rPr>
          <w:rFonts w:ascii="华文中宋" w:eastAsia="华文中宋" w:hAnsi="华文中宋"/>
          <w:b/>
          <w:color w:val="FF0000"/>
          <w:sz w:val="30"/>
          <w:szCs w:val="30"/>
        </w:rPr>
      </w:pPr>
    </w:p>
    <w:p w:rsidR="00A01619" w:rsidRDefault="003C584C">
      <w:pPr>
        <w:spacing w:line="560" w:lineRule="exact"/>
        <w:jc w:val="center"/>
        <w:rPr>
          <w:rFonts w:ascii="仿宋_GB2312" w:eastAsia="仿宋_GB2312" w:hAnsi="华文中宋"/>
          <w:color w:val="000000"/>
          <w:sz w:val="32"/>
          <w:szCs w:val="32"/>
        </w:rPr>
      </w:pPr>
      <w:r>
        <w:rPr>
          <w:rFonts w:ascii="仿宋_GB2312" w:eastAsia="仿宋_GB2312" w:hAnsi="华文中宋" w:hint="eastAsia"/>
          <w:color w:val="000000"/>
          <w:sz w:val="32"/>
          <w:szCs w:val="32"/>
        </w:rPr>
        <w:t>平学院发〔</w:t>
      </w:r>
      <w:r>
        <w:rPr>
          <w:rFonts w:ascii="仿宋_GB2312" w:eastAsia="仿宋_GB2312" w:hAnsi="华文中宋" w:hint="eastAsia"/>
          <w:color w:val="000000"/>
          <w:sz w:val="32"/>
          <w:szCs w:val="32"/>
        </w:rPr>
        <w:t>2011</w:t>
      </w:r>
      <w:r>
        <w:rPr>
          <w:rFonts w:ascii="仿宋_GB2312" w:eastAsia="仿宋_GB2312" w:hAnsi="华文中宋" w:hint="eastAsia"/>
          <w:color w:val="000000"/>
          <w:sz w:val="32"/>
          <w:szCs w:val="32"/>
        </w:rPr>
        <w:t>〕</w:t>
      </w:r>
      <w:r>
        <w:rPr>
          <w:rFonts w:ascii="仿宋_GB2312" w:eastAsia="仿宋_GB2312" w:hAnsi="华文中宋" w:hint="eastAsia"/>
          <w:color w:val="000000"/>
          <w:sz w:val="32"/>
          <w:szCs w:val="32"/>
        </w:rPr>
        <w:t>9</w:t>
      </w:r>
      <w:r>
        <w:rPr>
          <w:rFonts w:ascii="仿宋_GB2312" w:eastAsia="仿宋_GB2312" w:hAnsi="华文中宋" w:hint="eastAsia"/>
          <w:color w:val="000000"/>
          <w:sz w:val="32"/>
          <w:szCs w:val="32"/>
        </w:rPr>
        <w:t>号</w:t>
      </w:r>
    </w:p>
    <w:p w:rsidR="00A01619" w:rsidRDefault="00A01619">
      <w:pPr>
        <w:spacing w:line="560" w:lineRule="exact"/>
        <w:jc w:val="center"/>
        <w:rPr>
          <w:rFonts w:ascii="仿宋_GB2312" w:eastAsia="仿宋_GB2312" w:hAnsi="华文中宋"/>
          <w:color w:val="FF0000"/>
          <w:sz w:val="52"/>
          <w:szCs w:val="52"/>
        </w:rPr>
      </w:pPr>
      <w:r>
        <w:rPr>
          <w:rFonts w:ascii="仿宋_GB2312" w:eastAsia="仿宋_GB2312" w:hAnsi="华文中宋"/>
          <w:color w:val="FF0000"/>
          <w:sz w:val="52"/>
          <w:szCs w:val="52"/>
        </w:rPr>
        <w:pict>
          <v:line id="_x0000_s1027" style="position:absolute;left:0;text-align:left;z-index:251661312;mso-width-relative:page;mso-height-relative:page" from="243pt,23.4pt" to="441pt,23.4pt" strokecolor="red" strokeweight="2pt"/>
        </w:pict>
      </w:r>
      <w:r>
        <w:rPr>
          <w:rFonts w:ascii="仿宋_GB2312" w:eastAsia="仿宋_GB2312" w:hAnsi="华文中宋"/>
          <w:color w:val="FF0000"/>
          <w:sz w:val="52"/>
          <w:szCs w:val="52"/>
        </w:rPr>
        <w:pict>
          <v:line id="_x0000_s1026" style="position:absolute;left:0;text-align:left;flip:x;z-index:251660288;mso-width-relative:page;mso-height-relative:page" from="0,23.55pt" to="189pt,23.55pt" strokecolor="red" strokeweight="2pt"/>
        </w:pict>
      </w:r>
      <w:r w:rsidR="003C584C">
        <w:rPr>
          <w:rFonts w:ascii="仿宋_GB2312" w:eastAsia="仿宋_GB2312" w:hAnsi="华文中宋" w:hint="eastAsia"/>
          <w:color w:val="FF0000"/>
          <w:sz w:val="52"/>
          <w:szCs w:val="52"/>
        </w:rPr>
        <w:t>★</w:t>
      </w:r>
    </w:p>
    <w:p w:rsidR="00A01619" w:rsidRDefault="00A01619">
      <w:pPr>
        <w:tabs>
          <w:tab w:val="center" w:pos="4153"/>
        </w:tabs>
        <w:spacing w:line="560" w:lineRule="exact"/>
        <w:rPr>
          <w:rFonts w:ascii="仿宋_GB2312" w:eastAsia="仿宋_GB2312" w:hAnsi="华文中宋"/>
          <w:color w:val="FFFFFF"/>
          <w:sz w:val="52"/>
          <w:szCs w:val="52"/>
        </w:rPr>
      </w:pPr>
    </w:p>
    <w:p w:rsidR="00A01619" w:rsidRDefault="003C584C">
      <w:pPr>
        <w:spacing w:line="560" w:lineRule="exact"/>
        <w:jc w:val="center"/>
        <w:rPr>
          <w:rFonts w:ascii="宋体" w:hAnsi="宋体"/>
          <w:b/>
          <w:sz w:val="44"/>
          <w:szCs w:val="44"/>
        </w:rPr>
      </w:pPr>
      <w:r>
        <w:rPr>
          <w:rFonts w:ascii="宋体" w:hAnsi="宋体" w:hint="eastAsia"/>
          <w:b/>
          <w:sz w:val="44"/>
          <w:szCs w:val="44"/>
        </w:rPr>
        <w:t>中共平顶山学院委员会</w:t>
      </w:r>
      <w:r>
        <w:rPr>
          <w:rFonts w:ascii="宋体" w:hAnsi="宋体" w:hint="eastAsia"/>
          <w:b/>
          <w:sz w:val="44"/>
          <w:szCs w:val="44"/>
        </w:rPr>
        <w:t xml:space="preserve">  </w:t>
      </w:r>
      <w:r>
        <w:rPr>
          <w:rFonts w:ascii="宋体" w:hAnsi="宋体" w:hint="eastAsia"/>
          <w:b/>
          <w:sz w:val="44"/>
          <w:szCs w:val="44"/>
        </w:rPr>
        <w:t>平顶山学院关于</w:t>
      </w:r>
    </w:p>
    <w:p w:rsidR="00A01619" w:rsidRDefault="003C584C">
      <w:pPr>
        <w:spacing w:line="560" w:lineRule="exact"/>
        <w:jc w:val="center"/>
        <w:rPr>
          <w:rFonts w:ascii="宋体" w:hAnsi="宋体"/>
          <w:b/>
          <w:sz w:val="44"/>
          <w:szCs w:val="44"/>
        </w:rPr>
      </w:pPr>
      <w:r>
        <w:rPr>
          <w:rFonts w:ascii="宋体" w:hAnsi="宋体" w:hint="eastAsia"/>
          <w:b/>
          <w:sz w:val="44"/>
          <w:szCs w:val="44"/>
        </w:rPr>
        <w:t>印发《平顶山学院辅导员考核办法》的通知</w:t>
      </w:r>
    </w:p>
    <w:p w:rsidR="00A01619" w:rsidRDefault="00A01619">
      <w:pPr>
        <w:spacing w:line="560" w:lineRule="exact"/>
        <w:rPr>
          <w:rFonts w:ascii="仿宋_GB2312" w:eastAsia="仿宋_GB2312"/>
          <w:sz w:val="30"/>
          <w:szCs w:val="30"/>
        </w:rPr>
      </w:pPr>
    </w:p>
    <w:p w:rsidR="00A01619" w:rsidRDefault="003C584C">
      <w:pPr>
        <w:spacing w:line="560" w:lineRule="exact"/>
        <w:rPr>
          <w:rFonts w:ascii="楷体_GB2312" w:eastAsia="楷体_GB2312"/>
          <w:sz w:val="32"/>
          <w:szCs w:val="32"/>
        </w:rPr>
      </w:pPr>
      <w:r>
        <w:rPr>
          <w:rFonts w:ascii="楷体_GB2312" w:eastAsia="楷体_GB2312" w:hint="eastAsia"/>
          <w:sz w:val="32"/>
          <w:szCs w:val="32"/>
        </w:rPr>
        <w:t>各党总支、各直属党支部，各院（系），各部门：</w:t>
      </w:r>
    </w:p>
    <w:p w:rsidR="00A01619" w:rsidRDefault="003C584C">
      <w:pPr>
        <w:spacing w:line="560" w:lineRule="exact"/>
        <w:rPr>
          <w:rFonts w:ascii="楷体_GB2312" w:eastAsia="楷体_GB2312"/>
          <w:sz w:val="32"/>
          <w:szCs w:val="32"/>
        </w:rPr>
      </w:pPr>
      <w:r>
        <w:rPr>
          <w:rFonts w:ascii="楷体_GB2312" w:eastAsia="楷体_GB2312" w:hint="eastAsia"/>
          <w:sz w:val="32"/>
          <w:szCs w:val="32"/>
        </w:rPr>
        <w:t xml:space="preserve">    </w:t>
      </w:r>
      <w:r>
        <w:rPr>
          <w:rFonts w:ascii="楷体_GB2312" w:eastAsia="楷体_GB2312" w:hint="eastAsia"/>
          <w:sz w:val="32"/>
          <w:szCs w:val="32"/>
        </w:rPr>
        <w:t>现将《平顶山学院辅导员考核办法》印发给你们，请认真遵照执行。</w:t>
      </w:r>
    </w:p>
    <w:p w:rsidR="00A01619" w:rsidRDefault="00A01619">
      <w:pPr>
        <w:spacing w:line="560" w:lineRule="exact"/>
        <w:rPr>
          <w:rFonts w:ascii="楷体_GB2312" w:eastAsia="楷体_GB2312"/>
          <w:sz w:val="32"/>
          <w:szCs w:val="32"/>
        </w:rPr>
      </w:pPr>
      <w:bookmarkStart w:id="0" w:name="_GoBack"/>
      <w:bookmarkEnd w:id="0"/>
    </w:p>
    <w:p w:rsidR="00A01619" w:rsidRDefault="003C584C">
      <w:pPr>
        <w:spacing w:line="560" w:lineRule="exact"/>
        <w:ind w:firstLineChars="850" w:firstLine="2720"/>
        <w:rPr>
          <w:rFonts w:ascii="楷体_GB2312" w:eastAsia="楷体_GB2312"/>
          <w:sz w:val="32"/>
          <w:szCs w:val="32"/>
        </w:rPr>
      </w:pPr>
      <w:r>
        <w:rPr>
          <w:rFonts w:ascii="楷体_GB2312" w:eastAsia="楷体_GB2312" w:hint="eastAsia"/>
          <w:sz w:val="32"/>
          <w:szCs w:val="32"/>
        </w:rPr>
        <w:t>中共平顶山学院委员会</w:t>
      </w:r>
      <w:r>
        <w:rPr>
          <w:rFonts w:ascii="楷体_GB2312" w:eastAsia="楷体_GB2312" w:hint="eastAsia"/>
          <w:sz w:val="32"/>
          <w:szCs w:val="32"/>
        </w:rPr>
        <w:t xml:space="preserve">  </w:t>
      </w:r>
      <w:r>
        <w:rPr>
          <w:rFonts w:ascii="楷体_GB2312" w:eastAsia="楷体_GB2312" w:hint="eastAsia"/>
          <w:sz w:val="32"/>
          <w:szCs w:val="32"/>
        </w:rPr>
        <w:t>平顶山学院</w:t>
      </w:r>
    </w:p>
    <w:p w:rsidR="00A01619" w:rsidRDefault="003C584C">
      <w:pPr>
        <w:spacing w:line="560" w:lineRule="exact"/>
        <w:ind w:firstLineChars="850" w:firstLine="2720"/>
        <w:rPr>
          <w:rFonts w:ascii="楷体_GB2312" w:eastAsia="楷体_GB2312"/>
          <w:sz w:val="32"/>
          <w:szCs w:val="32"/>
        </w:rPr>
      </w:pPr>
      <w:r>
        <w:rPr>
          <w:rFonts w:ascii="楷体_GB2312" w:eastAsia="楷体_GB2312" w:hint="eastAsia"/>
          <w:sz w:val="32"/>
          <w:szCs w:val="32"/>
        </w:rPr>
        <w:t xml:space="preserve">         2011</w:t>
      </w:r>
      <w:r>
        <w:rPr>
          <w:rFonts w:ascii="楷体_GB2312" w:eastAsia="楷体_GB2312" w:hint="eastAsia"/>
          <w:sz w:val="32"/>
          <w:szCs w:val="32"/>
        </w:rPr>
        <w:t>年</w:t>
      </w:r>
      <w:r>
        <w:rPr>
          <w:rFonts w:ascii="楷体_GB2312" w:eastAsia="楷体_GB2312" w:hint="eastAsia"/>
          <w:sz w:val="32"/>
          <w:szCs w:val="32"/>
        </w:rPr>
        <w:t>5</w:t>
      </w:r>
      <w:r>
        <w:rPr>
          <w:rFonts w:ascii="楷体_GB2312" w:eastAsia="楷体_GB2312" w:hint="eastAsia"/>
          <w:sz w:val="32"/>
          <w:szCs w:val="32"/>
        </w:rPr>
        <w:t>月</w:t>
      </w:r>
      <w:r>
        <w:rPr>
          <w:rFonts w:ascii="楷体_GB2312" w:eastAsia="楷体_GB2312" w:hint="eastAsia"/>
          <w:sz w:val="32"/>
          <w:szCs w:val="32"/>
        </w:rPr>
        <w:t>10</w:t>
      </w:r>
      <w:r>
        <w:rPr>
          <w:rFonts w:ascii="楷体_GB2312" w:eastAsia="楷体_GB2312" w:hint="eastAsia"/>
          <w:sz w:val="32"/>
          <w:szCs w:val="32"/>
        </w:rPr>
        <w:t>日</w:t>
      </w:r>
    </w:p>
    <w:p w:rsidR="00A01619" w:rsidRDefault="00A01619">
      <w:pPr>
        <w:spacing w:line="560" w:lineRule="exact"/>
        <w:rPr>
          <w:rFonts w:ascii="楷体_GB2312" w:eastAsia="楷体_GB2312"/>
          <w:sz w:val="32"/>
          <w:szCs w:val="32"/>
        </w:rPr>
      </w:pPr>
    </w:p>
    <w:p w:rsidR="00A01619" w:rsidRDefault="00A01619">
      <w:pPr>
        <w:spacing w:line="560" w:lineRule="exact"/>
        <w:rPr>
          <w:rFonts w:ascii="楷体_GB2312" w:eastAsia="楷体_GB2312"/>
          <w:sz w:val="32"/>
          <w:szCs w:val="32"/>
        </w:rPr>
      </w:pPr>
    </w:p>
    <w:p w:rsidR="00A01619" w:rsidRDefault="00A01619">
      <w:pPr>
        <w:spacing w:line="560" w:lineRule="exact"/>
        <w:rPr>
          <w:rFonts w:ascii="仿宋_GB2312" w:eastAsia="仿宋_GB2312"/>
          <w:sz w:val="30"/>
          <w:szCs w:val="30"/>
        </w:rPr>
      </w:pPr>
    </w:p>
    <w:p w:rsidR="00A01619" w:rsidRDefault="003C584C">
      <w:pPr>
        <w:spacing w:line="560" w:lineRule="exact"/>
        <w:jc w:val="center"/>
        <w:outlineLvl w:val="2"/>
        <w:rPr>
          <w:rFonts w:ascii="宋体" w:hAnsi="宋体"/>
          <w:b/>
          <w:spacing w:val="-8"/>
          <w:sz w:val="44"/>
          <w:szCs w:val="44"/>
        </w:rPr>
      </w:pPr>
      <w:r>
        <w:rPr>
          <w:rFonts w:ascii="宋体" w:hAnsi="宋体" w:hint="eastAsia"/>
          <w:b/>
          <w:spacing w:val="-8"/>
          <w:sz w:val="44"/>
          <w:szCs w:val="44"/>
        </w:rPr>
        <w:t>平顶山学院辅导员考核办法</w:t>
      </w:r>
    </w:p>
    <w:p w:rsidR="00A01619" w:rsidRDefault="003C584C" w:rsidP="00A01619">
      <w:pPr>
        <w:spacing w:beforeLines="100" w:afterLines="50" w:line="560" w:lineRule="exact"/>
        <w:jc w:val="center"/>
        <w:rPr>
          <w:rFonts w:ascii="黑体" w:eastAsia="黑体"/>
          <w:sz w:val="30"/>
          <w:szCs w:val="30"/>
        </w:rPr>
      </w:pPr>
      <w:r>
        <w:rPr>
          <w:rFonts w:ascii="黑体" w:eastAsia="黑体" w:hint="eastAsia"/>
          <w:sz w:val="30"/>
          <w:szCs w:val="30"/>
        </w:rPr>
        <w:t>第一章</w:t>
      </w:r>
      <w:r>
        <w:rPr>
          <w:rFonts w:ascii="黑体" w:eastAsia="黑体" w:hint="eastAsia"/>
          <w:sz w:val="30"/>
          <w:szCs w:val="30"/>
        </w:rPr>
        <w:t xml:space="preserve">  </w:t>
      </w:r>
      <w:r>
        <w:rPr>
          <w:rFonts w:ascii="黑体" w:eastAsia="黑体" w:hint="eastAsia"/>
          <w:sz w:val="30"/>
          <w:szCs w:val="30"/>
        </w:rPr>
        <w:t>总</w:t>
      </w:r>
      <w:r>
        <w:rPr>
          <w:rFonts w:ascii="黑体" w:eastAsia="黑体" w:hint="eastAsia"/>
          <w:sz w:val="30"/>
          <w:szCs w:val="30"/>
        </w:rPr>
        <w:t xml:space="preserve">  </w:t>
      </w:r>
      <w:r>
        <w:rPr>
          <w:rFonts w:ascii="黑体" w:eastAsia="黑体" w:hint="eastAsia"/>
          <w:sz w:val="30"/>
          <w:szCs w:val="30"/>
        </w:rPr>
        <w:t>则</w:t>
      </w:r>
    </w:p>
    <w:p w:rsidR="00A01619" w:rsidRDefault="003C584C">
      <w:pPr>
        <w:pStyle w:val="a10"/>
        <w:shd w:val="clear" w:color="auto" w:fill="FFFFFF"/>
        <w:spacing w:line="560" w:lineRule="exact"/>
        <w:ind w:firstLineChars="202" w:firstLine="606"/>
        <w:jc w:val="both"/>
        <w:rPr>
          <w:sz w:val="30"/>
          <w:szCs w:val="30"/>
        </w:rPr>
      </w:pPr>
      <w:r>
        <w:rPr>
          <w:rFonts w:ascii="黑体" w:eastAsia="黑体" w:hint="eastAsia"/>
          <w:sz w:val="30"/>
          <w:szCs w:val="30"/>
        </w:rPr>
        <w:t>第一条</w:t>
      </w:r>
      <w:r>
        <w:rPr>
          <w:rFonts w:eastAsia="仿宋_GB2312"/>
          <w:sz w:val="30"/>
          <w:szCs w:val="30"/>
        </w:rPr>
        <w:t xml:space="preserve">  </w:t>
      </w:r>
      <w:r>
        <w:rPr>
          <w:rFonts w:ascii="仿宋_GB2312" w:eastAsia="仿宋_GB2312" w:hAnsi="宋体" w:hint="eastAsia"/>
          <w:sz w:val="30"/>
          <w:szCs w:val="30"/>
        </w:rPr>
        <w:t>为了切实加强辅导员队伍建设，激励和促进辅导员不断提高政治素质和业务水平，认真履行岗位职责，根据教育部《普通高等学校辅导员队伍建设规定》（教育部令第</w:t>
      </w:r>
      <w:r>
        <w:rPr>
          <w:rFonts w:ascii="仿宋_GB2312" w:eastAsia="仿宋_GB2312" w:hAnsi="宋体" w:hint="eastAsia"/>
          <w:sz w:val="30"/>
          <w:szCs w:val="30"/>
        </w:rPr>
        <w:t>24</w:t>
      </w:r>
      <w:r>
        <w:rPr>
          <w:rFonts w:ascii="仿宋_GB2312" w:eastAsia="仿宋_GB2312" w:hAnsi="宋体" w:hint="eastAsia"/>
          <w:sz w:val="30"/>
          <w:szCs w:val="30"/>
        </w:rPr>
        <w:t>号）和《中共平顶山学院委员会</w:t>
      </w:r>
      <w:r>
        <w:rPr>
          <w:rFonts w:eastAsia="仿宋_GB2312" w:hint="eastAsia"/>
          <w:sz w:val="30"/>
          <w:szCs w:val="30"/>
        </w:rPr>
        <w:t>平顶山学院关于进一步加强辅导员队伍建设的意见</w:t>
      </w:r>
      <w:r>
        <w:rPr>
          <w:rFonts w:ascii="仿宋_GB2312" w:eastAsia="仿宋_GB2312" w:hAnsi="宋体" w:hint="eastAsia"/>
          <w:sz w:val="30"/>
          <w:szCs w:val="30"/>
        </w:rPr>
        <w:t>》（平学院发〔</w:t>
      </w:r>
      <w:r>
        <w:rPr>
          <w:rFonts w:ascii="仿宋_GB2312" w:eastAsia="仿宋_GB2312" w:hAnsi="宋体" w:hint="eastAsia"/>
          <w:sz w:val="30"/>
          <w:szCs w:val="30"/>
        </w:rPr>
        <w:t>2011</w:t>
      </w:r>
      <w:r>
        <w:rPr>
          <w:rFonts w:ascii="仿宋_GB2312" w:eastAsia="仿宋_GB2312" w:hAnsi="宋体" w:hint="eastAsia"/>
          <w:sz w:val="30"/>
          <w:szCs w:val="30"/>
        </w:rPr>
        <w:t>〕</w:t>
      </w:r>
      <w:r>
        <w:rPr>
          <w:rFonts w:ascii="仿宋_GB2312" w:eastAsia="仿宋_GB2312" w:hAnsi="宋体" w:hint="eastAsia"/>
          <w:sz w:val="30"/>
          <w:szCs w:val="30"/>
        </w:rPr>
        <w:t>6</w:t>
      </w:r>
      <w:r>
        <w:rPr>
          <w:rFonts w:ascii="仿宋_GB2312" w:eastAsia="仿宋_GB2312" w:hAnsi="宋体" w:hint="eastAsia"/>
          <w:sz w:val="30"/>
          <w:szCs w:val="30"/>
        </w:rPr>
        <w:t>号），特制定本办法。</w:t>
      </w:r>
    </w:p>
    <w:p w:rsidR="00A01619" w:rsidRDefault="003C584C">
      <w:pPr>
        <w:spacing w:after="0" w:line="560" w:lineRule="exact"/>
        <w:ind w:firstLineChars="200" w:firstLine="600"/>
        <w:rPr>
          <w:rFonts w:eastAsia="仿宋_GB2312"/>
          <w:sz w:val="30"/>
          <w:szCs w:val="30"/>
        </w:rPr>
      </w:pPr>
      <w:r>
        <w:rPr>
          <w:rFonts w:ascii="黑体" w:eastAsia="黑体" w:hint="eastAsia"/>
          <w:sz w:val="30"/>
          <w:szCs w:val="30"/>
        </w:rPr>
        <w:t>第二条</w:t>
      </w:r>
      <w:r>
        <w:rPr>
          <w:rFonts w:eastAsia="仿宋_GB2312"/>
          <w:sz w:val="30"/>
          <w:szCs w:val="30"/>
        </w:rPr>
        <w:t xml:space="preserve">  </w:t>
      </w:r>
      <w:r>
        <w:rPr>
          <w:rFonts w:eastAsia="仿宋_GB2312" w:hint="eastAsia"/>
          <w:sz w:val="30"/>
          <w:szCs w:val="30"/>
        </w:rPr>
        <w:t>辅导员考核应坚持德才兼备标准，坚持定量考核和定性考核相结合、日常考核与集中考核相结合的原则，考核工作力求公开、公正、公平，注重实效。</w:t>
      </w:r>
      <w:r>
        <w:rPr>
          <w:rFonts w:hint="eastAsia"/>
          <w:color w:val="555555"/>
          <w:sz w:val="30"/>
          <w:szCs w:val="30"/>
        </w:rPr>
        <w:t xml:space="preserve"> </w:t>
      </w:r>
    </w:p>
    <w:p w:rsidR="00A01619" w:rsidRDefault="003C584C" w:rsidP="00A01619">
      <w:pPr>
        <w:spacing w:beforeLines="50" w:afterLines="50" w:line="560" w:lineRule="exact"/>
        <w:jc w:val="center"/>
        <w:rPr>
          <w:rFonts w:ascii="黑体" w:eastAsia="黑体"/>
          <w:sz w:val="30"/>
          <w:szCs w:val="30"/>
        </w:rPr>
      </w:pPr>
      <w:r>
        <w:rPr>
          <w:rFonts w:ascii="黑体" w:eastAsia="黑体" w:hint="eastAsia"/>
          <w:sz w:val="30"/>
          <w:szCs w:val="30"/>
        </w:rPr>
        <w:t>第二章</w:t>
      </w:r>
      <w:r>
        <w:rPr>
          <w:rFonts w:ascii="黑体" w:eastAsia="黑体" w:hint="eastAsia"/>
          <w:sz w:val="30"/>
          <w:szCs w:val="30"/>
        </w:rPr>
        <w:t xml:space="preserve">  </w:t>
      </w:r>
      <w:r>
        <w:rPr>
          <w:rFonts w:ascii="黑体" w:eastAsia="黑体" w:hint="eastAsia"/>
          <w:sz w:val="30"/>
          <w:szCs w:val="30"/>
        </w:rPr>
        <w:t>考核内容</w:t>
      </w:r>
    </w:p>
    <w:p w:rsidR="00A01619" w:rsidRDefault="003C584C">
      <w:pPr>
        <w:spacing w:line="560" w:lineRule="exact"/>
        <w:ind w:firstLineChars="200" w:firstLine="600"/>
        <w:rPr>
          <w:rFonts w:eastAsia="仿宋_GB2312"/>
          <w:sz w:val="30"/>
          <w:szCs w:val="30"/>
        </w:rPr>
      </w:pPr>
      <w:r>
        <w:rPr>
          <w:rFonts w:ascii="黑体" w:eastAsia="黑体" w:hint="eastAsia"/>
          <w:sz w:val="30"/>
          <w:szCs w:val="30"/>
        </w:rPr>
        <w:t>第三条</w:t>
      </w:r>
      <w:r>
        <w:rPr>
          <w:rFonts w:eastAsia="仿宋_GB2312" w:hint="eastAsia"/>
          <w:sz w:val="30"/>
          <w:szCs w:val="30"/>
        </w:rPr>
        <w:t xml:space="preserve">  </w:t>
      </w:r>
      <w:r>
        <w:rPr>
          <w:rFonts w:eastAsia="仿宋_GB2312" w:hint="eastAsia"/>
          <w:sz w:val="30"/>
          <w:szCs w:val="30"/>
        </w:rPr>
        <w:t>辅导员工作考核以日常工作中规定的工作职责和工作任务为主要内容</w:t>
      </w:r>
      <w:r>
        <w:rPr>
          <w:rFonts w:eastAsia="仿宋_GB2312"/>
          <w:sz w:val="30"/>
          <w:szCs w:val="30"/>
        </w:rPr>
        <w:t xml:space="preserve">, </w:t>
      </w:r>
      <w:r>
        <w:rPr>
          <w:rFonts w:eastAsia="仿宋_GB2312" w:hint="eastAsia"/>
          <w:sz w:val="30"/>
          <w:szCs w:val="30"/>
        </w:rPr>
        <w:t>从德、能、勤、绩、廉五个方面进行定性和定量综合考评。</w:t>
      </w:r>
    </w:p>
    <w:p w:rsidR="00A01619" w:rsidRDefault="003C584C">
      <w:pPr>
        <w:spacing w:line="560" w:lineRule="exact"/>
        <w:ind w:firstLineChars="200" w:firstLine="600"/>
        <w:rPr>
          <w:rFonts w:eastAsia="仿宋_GB2312"/>
          <w:sz w:val="30"/>
          <w:szCs w:val="30"/>
        </w:rPr>
      </w:pPr>
      <w:r>
        <w:rPr>
          <w:rFonts w:eastAsia="仿宋_GB2312" w:hint="eastAsia"/>
          <w:sz w:val="30"/>
          <w:szCs w:val="30"/>
        </w:rPr>
        <w:t>（一）</w:t>
      </w:r>
      <w:r>
        <w:rPr>
          <w:rFonts w:eastAsia="仿宋_GB2312"/>
          <w:sz w:val="30"/>
          <w:szCs w:val="30"/>
        </w:rPr>
        <w:t xml:space="preserve"> </w:t>
      </w:r>
      <w:r>
        <w:rPr>
          <w:rFonts w:eastAsia="仿宋_GB2312" w:hint="eastAsia"/>
          <w:sz w:val="30"/>
          <w:szCs w:val="30"/>
        </w:rPr>
        <w:t>德</w:t>
      </w:r>
    </w:p>
    <w:p w:rsidR="00A01619" w:rsidRDefault="003C584C">
      <w:pPr>
        <w:spacing w:line="560" w:lineRule="exact"/>
        <w:ind w:firstLineChars="200" w:firstLine="600"/>
        <w:rPr>
          <w:rFonts w:eastAsia="仿宋_GB2312"/>
          <w:sz w:val="30"/>
          <w:szCs w:val="30"/>
        </w:rPr>
      </w:pPr>
      <w:r>
        <w:rPr>
          <w:rFonts w:eastAsia="仿宋_GB2312"/>
          <w:sz w:val="30"/>
          <w:szCs w:val="30"/>
        </w:rPr>
        <w:lastRenderedPageBreak/>
        <w:t>1</w:t>
      </w:r>
      <w:r>
        <w:rPr>
          <w:rFonts w:eastAsia="仿宋_GB2312" w:hint="eastAsia"/>
          <w:sz w:val="30"/>
          <w:szCs w:val="30"/>
        </w:rPr>
        <w:t>、政治觉悟</w:t>
      </w:r>
      <w:r>
        <w:rPr>
          <w:rFonts w:eastAsia="仿宋_GB2312"/>
          <w:sz w:val="30"/>
          <w:szCs w:val="30"/>
        </w:rPr>
        <w:t xml:space="preserve">: </w:t>
      </w:r>
      <w:r>
        <w:rPr>
          <w:rFonts w:eastAsia="仿宋_GB2312" w:hint="eastAsia"/>
          <w:sz w:val="30"/>
          <w:szCs w:val="30"/>
        </w:rPr>
        <w:t>是否具有坚定正确的政治方向，与党中央保持一致，具有高度的组织性、纪律性，坚决维护党和国家的利益及学校稳定；</w:t>
      </w:r>
    </w:p>
    <w:p w:rsidR="00A01619" w:rsidRDefault="003C584C">
      <w:pPr>
        <w:spacing w:line="560" w:lineRule="exact"/>
        <w:ind w:firstLineChars="200" w:firstLine="600"/>
        <w:rPr>
          <w:rFonts w:eastAsia="仿宋_GB2312"/>
          <w:sz w:val="30"/>
          <w:szCs w:val="30"/>
        </w:rPr>
      </w:pPr>
      <w:r>
        <w:rPr>
          <w:rFonts w:eastAsia="仿宋_GB2312"/>
          <w:sz w:val="30"/>
          <w:szCs w:val="30"/>
        </w:rPr>
        <w:t>2</w:t>
      </w:r>
      <w:r>
        <w:rPr>
          <w:rFonts w:eastAsia="仿宋_GB2312" w:hint="eastAsia"/>
          <w:sz w:val="30"/>
          <w:szCs w:val="30"/>
        </w:rPr>
        <w:t>、政策理论水平</w:t>
      </w:r>
      <w:r>
        <w:rPr>
          <w:rFonts w:eastAsia="仿宋_GB2312"/>
          <w:sz w:val="30"/>
          <w:szCs w:val="30"/>
        </w:rPr>
        <w:t xml:space="preserve">: </w:t>
      </w:r>
      <w:r>
        <w:rPr>
          <w:rFonts w:eastAsia="仿宋_GB2312" w:hint="eastAsia"/>
          <w:sz w:val="30"/>
          <w:szCs w:val="30"/>
        </w:rPr>
        <w:t>是否贯彻党的路线、方针、政策，了解学生教育、管理的一般规律和有关规定；</w:t>
      </w:r>
    </w:p>
    <w:p w:rsidR="00A01619" w:rsidRDefault="003C584C">
      <w:pPr>
        <w:spacing w:line="560" w:lineRule="exact"/>
        <w:ind w:firstLineChars="200" w:firstLine="600"/>
        <w:rPr>
          <w:rFonts w:eastAsia="仿宋_GB2312"/>
          <w:sz w:val="30"/>
          <w:szCs w:val="30"/>
        </w:rPr>
      </w:pPr>
      <w:r>
        <w:rPr>
          <w:rFonts w:eastAsia="仿宋_GB2312"/>
          <w:sz w:val="30"/>
          <w:szCs w:val="30"/>
        </w:rPr>
        <w:t>3</w:t>
      </w:r>
      <w:r>
        <w:rPr>
          <w:rFonts w:eastAsia="仿宋_GB2312" w:hint="eastAsia"/>
          <w:sz w:val="30"/>
          <w:szCs w:val="30"/>
        </w:rPr>
        <w:t>、工作作风</w:t>
      </w:r>
      <w:r>
        <w:rPr>
          <w:rFonts w:eastAsia="仿宋_GB2312"/>
          <w:sz w:val="30"/>
          <w:szCs w:val="30"/>
        </w:rPr>
        <w:t xml:space="preserve">: </w:t>
      </w:r>
      <w:r>
        <w:rPr>
          <w:rFonts w:eastAsia="仿宋_GB2312" w:hint="eastAsia"/>
          <w:sz w:val="30"/>
          <w:szCs w:val="30"/>
        </w:rPr>
        <w:t>是否爱岗敬业</w:t>
      </w:r>
      <w:r>
        <w:rPr>
          <w:rFonts w:eastAsia="仿宋_GB2312"/>
          <w:sz w:val="30"/>
          <w:szCs w:val="30"/>
        </w:rPr>
        <w:t xml:space="preserve">, </w:t>
      </w:r>
      <w:r>
        <w:rPr>
          <w:rFonts w:eastAsia="仿宋_GB2312" w:hint="eastAsia"/>
          <w:sz w:val="30"/>
          <w:szCs w:val="30"/>
        </w:rPr>
        <w:t>把工作放在首位；是否尊重学生，关心学生，服务学生，以学生为中心，做学生的良师益友；</w:t>
      </w:r>
    </w:p>
    <w:p w:rsidR="00A01619" w:rsidRDefault="003C584C">
      <w:pPr>
        <w:spacing w:line="560" w:lineRule="exact"/>
        <w:ind w:firstLineChars="200" w:firstLine="600"/>
        <w:rPr>
          <w:rFonts w:eastAsia="仿宋_GB2312"/>
          <w:sz w:val="30"/>
          <w:szCs w:val="30"/>
        </w:rPr>
      </w:pPr>
      <w:r>
        <w:rPr>
          <w:rFonts w:eastAsia="仿宋_GB2312"/>
          <w:sz w:val="30"/>
          <w:szCs w:val="30"/>
        </w:rPr>
        <w:t>4</w:t>
      </w:r>
      <w:r>
        <w:rPr>
          <w:rFonts w:eastAsia="仿宋_GB2312" w:hint="eastAsia"/>
          <w:sz w:val="30"/>
          <w:szCs w:val="30"/>
        </w:rPr>
        <w:t>、师德状况</w:t>
      </w:r>
      <w:r>
        <w:rPr>
          <w:rFonts w:eastAsia="仿宋_GB2312"/>
          <w:sz w:val="30"/>
          <w:szCs w:val="30"/>
        </w:rPr>
        <w:t xml:space="preserve">: </w:t>
      </w:r>
      <w:r>
        <w:rPr>
          <w:rFonts w:eastAsia="仿宋_GB2312" w:hint="eastAsia"/>
          <w:sz w:val="30"/>
          <w:szCs w:val="30"/>
        </w:rPr>
        <w:t>是否以身作则，遵纪守法，具有良好的职业道德。</w:t>
      </w:r>
    </w:p>
    <w:p w:rsidR="00A01619" w:rsidRDefault="003C584C">
      <w:pPr>
        <w:spacing w:line="560" w:lineRule="exact"/>
        <w:ind w:firstLineChars="200" w:firstLine="600"/>
        <w:rPr>
          <w:rFonts w:eastAsia="仿宋_GB2312"/>
          <w:sz w:val="30"/>
          <w:szCs w:val="30"/>
        </w:rPr>
      </w:pPr>
      <w:r>
        <w:rPr>
          <w:rFonts w:eastAsia="仿宋_GB2312"/>
          <w:sz w:val="30"/>
          <w:szCs w:val="30"/>
        </w:rPr>
        <w:t>5</w:t>
      </w:r>
      <w:r>
        <w:rPr>
          <w:rFonts w:eastAsia="仿宋_GB2312" w:hint="eastAsia"/>
          <w:sz w:val="30"/>
          <w:szCs w:val="30"/>
        </w:rPr>
        <w:t>、工作落实：是否重视学校布置的各项工作和任务，抓好落实。</w:t>
      </w:r>
    </w:p>
    <w:p w:rsidR="00A01619" w:rsidRDefault="003C584C">
      <w:pPr>
        <w:spacing w:line="560" w:lineRule="exact"/>
        <w:ind w:firstLineChars="200" w:firstLine="600"/>
        <w:rPr>
          <w:rFonts w:eastAsia="仿宋_GB2312"/>
          <w:sz w:val="30"/>
          <w:szCs w:val="30"/>
        </w:rPr>
      </w:pPr>
      <w:r>
        <w:rPr>
          <w:rFonts w:eastAsia="仿宋_GB2312"/>
          <w:sz w:val="30"/>
          <w:szCs w:val="30"/>
        </w:rPr>
        <w:t xml:space="preserve"> </w:t>
      </w:r>
      <w:r>
        <w:rPr>
          <w:rFonts w:eastAsia="仿宋_GB2312" w:hint="eastAsia"/>
          <w:sz w:val="30"/>
          <w:szCs w:val="30"/>
        </w:rPr>
        <w:t>（二）</w:t>
      </w:r>
      <w:r>
        <w:rPr>
          <w:rFonts w:eastAsia="仿宋_GB2312"/>
          <w:sz w:val="30"/>
          <w:szCs w:val="30"/>
        </w:rPr>
        <w:t xml:space="preserve"> </w:t>
      </w:r>
      <w:r>
        <w:rPr>
          <w:rFonts w:eastAsia="仿宋_GB2312" w:hint="eastAsia"/>
          <w:sz w:val="30"/>
          <w:szCs w:val="30"/>
        </w:rPr>
        <w:t>能</w:t>
      </w:r>
      <w:r>
        <w:rPr>
          <w:rFonts w:eastAsia="仿宋_GB2312"/>
          <w:sz w:val="30"/>
          <w:szCs w:val="30"/>
        </w:rPr>
        <w:t xml:space="preserve"> </w:t>
      </w:r>
    </w:p>
    <w:p w:rsidR="00A01619" w:rsidRDefault="003C584C">
      <w:pPr>
        <w:spacing w:line="560" w:lineRule="exact"/>
        <w:ind w:firstLineChars="200" w:firstLine="600"/>
        <w:rPr>
          <w:rFonts w:eastAsia="仿宋_GB2312"/>
          <w:sz w:val="30"/>
          <w:szCs w:val="30"/>
        </w:rPr>
      </w:pPr>
      <w:r>
        <w:rPr>
          <w:rFonts w:eastAsia="仿宋_GB2312"/>
          <w:sz w:val="30"/>
          <w:szCs w:val="30"/>
        </w:rPr>
        <w:t>1</w:t>
      </w:r>
      <w:r>
        <w:rPr>
          <w:rFonts w:eastAsia="仿宋_GB2312" w:hint="eastAsia"/>
          <w:sz w:val="30"/>
          <w:szCs w:val="30"/>
        </w:rPr>
        <w:t>、组织管理能力：主要考核工作中组织、管理方面的方法、水平和效果以及处理、解决突发事件的能力；</w:t>
      </w:r>
    </w:p>
    <w:p w:rsidR="00A01619" w:rsidRDefault="003C584C">
      <w:pPr>
        <w:spacing w:line="560" w:lineRule="exact"/>
        <w:ind w:firstLineChars="200" w:firstLine="600"/>
        <w:rPr>
          <w:rFonts w:eastAsia="仿宋_GB2312"/>
          <w:sz w:val="30"/>
          <w:szCs w:val="30"/>
        </w:rPr>
      </w:pPr>
      <w:r>
        <w:rPr>
          <w:rFonts w:eastAsia="仿宋_GB2312"/>
          <w:sz w:val="30"/>
          <w:szCs w:val="30"/>
        </w:rPr>
        <w:t>2</w:t>
      </w:r>
      <w:r>
        <w:rPr>
          <w:rFonts w:eastAsia="仿宋_GB2312" w:hint="eastAsia"/>
          <w:sz w:val="30"/>
          <w:szCs w:val="30"/>
        </w:rPr>
        <w:t>、创新能力：能否积极探索学生工作中的新思路、新方法，提出合理化建议，创造性地开展工作；</w:t>
      </w:r>
    </w:p>
    <w:p w:rsidR="00A01619" w:rsidRDefault="003C584C">
      <w:pPr>
        <w:spacing w:line="560" w:lineRule="exact"/>
        <w:ind w:firstLineChars="200" w:firstLine="600"/>
        <w:rPr>
          <w:rFonts w:eastAsia="仿宋_GB2312"/>
          <w:sz w:val="30"/>
          <w:szCs w:val="30"/>
        </w:rPr>
      </w:pPr>
      <w:r>
        <w:rPr>
          <w:rFonts w:eastAsia="仿宋_GB2312"/>
          <w:sz w:val="30"/>
          <w:szCs w:val="30"/>
        </w:rPr>
        <w:t>3</w:t>
      </w:r>
      <w:r>
        <w:rPr>
          <w:rFonts w:eastAsia="仿宋_GB2312" w:hint="eastAsia"/>
          <w:sz w:val="30"/>
          <w:szCs w:val="30"/>
        </w:rPr>
        <w:t>、科研能力：能否结合本职工作开展科学研究，并撰写相关研究论文或调研报告；</w:t>
      </w:r>
    </w:p>
    <w:p w:rsidR="00A01619" w:rsidRDefault="003C584C">
      <w:pPr>
        <w:spacing w:line="560" w:lineRule="exact"/>
        <w:ind w:firstLineChars="200" w:firstLine="600"/>
        <w:rPr>
          <w:rFonts w:eastAsia="仿宋_GB2312"/>
          <w:sz w:val="30"/>
          <w:szCs w:val="30"/>
        </w:rPr>
      </w:pPr>
      <w:r>
        <w:rPr>
          <w:rFonts w:eastAsia="仿宋_GB2312"/>
          <w:sz w:val="30"/>
          <w:szCs w:val="30"/>
        </w:rPr>
        <w:t>4</w:t>
      </w:r>
      <w:r>
        <w:rPr>
          <w:rFonts w:eastAsia="仿宋_GB2312" w:hint="eastAsia"/>
          <w:sz w:val="30"/>
          <w:szCs w:val="30"/>
        </w:rPr>
        <w:t>、表达能力：是否具有良好的语言表达能力和文字写作能力。</w:t>
      </w:r>
    </w:p>
    <w:p w:rsidR="00A01619" w:rsidRDefault="003C584C">
      <w:pPr>
        <w:spacing w:line="560" w:lineRule="exact"/>
        <w:ind w:firstLineChars="200" w:firstLine="600"/>
        <w:rPr>
          <w:rFonts w:eastAsia="仿宋_GB2312"/>
          <w:sz w:val="30"/>
          <w:szCs w:val="30"/>
        </w:rPr>
      </w:pPr>
      <w:r>
        <w:rPr>
          <w:rFonts w:eastAsia="仿宋_GB2312" w:hint="eastAsia"/>
          <w:sz w:val="30"/>
          <w:szCs w:val="30"/>
        </w:rPr>
        <w:t>（三）</w:t>
      </w:r>
      <w:r>
        <w:rPr>
          <w:rFonts w:eastAsia="仿宋_GB2312"/>
          <w:sz w:val="30"/>
          <w:szCs w:val="30"/>
        </w:rPr>
        <w:t xml:space="preserve"> </w:t>
      </w:r>
      <w:r>
        <w:rPr>
          <w:rFonts w:eastAsia="仿宋_GB2312" w:hint="eastAsia"/>
          <w:sz w:val="30"/>
          <w:szCs w:val="30"/>
        </w:rPr>
        <w:t>勤</w:t>
      </w:r>
      <w:r>
        <w:rPr>
          <w:rFonts w:eastAsia="仿宋_GB2312"/>
          <w:sz w:val="30"/>
          <w:szCs w:val="30"/>
        </w:rPr>
        <w:t xml:space="preserve"> </w:t>
      </w:r>
    </w:p>
    <w:p w:rsidR="00A01619" w:rsidRDefault="003C584C">
      <w:pPr>
        <w:spacing w:line="560" w:lineRule="exact"/>
        <w:ind w:firstLineChars="200" w:firstLine="600"/>
        <w:rPr>
          <w:rFonts w:eastAsia="仿宋_GB2312"/>
          <w:sz w:val="30"/>
          <w:szCs w:val="30"/>
        </w:rPr>
      </w:pPr>
      <w:r>
        <w:rPr>
          <w:rFonts w:eastAsia="仿宋_GB2312"/>
          <w:sz w:val="30"/>
          <w:szCs w:val="30"/>
        </w:rPr>
        <w:lastRenderedPageBreak/>
        <w:t>1</w:t>
      </w:r>
      <w:r>
        <w:rPr>
          <w:rFonts w:eastAsia="仿宋_GB2312" w:hint="eastAsia"/>
          <w:sz w:val="30"/>
          <w:szCs w:val="30"/>
        </w:rPr>
        <w:t>、计划执行情况：学期、学年是否制定有切实可行的工作计划，认真落实，并进行总结；</w:t>
      </w:r>
    </w:p>
    <w:p w:rsidR="00A01619" w:rsidRDefault="003C584C">
      <w:pPr>
        <w:spacing w:line="560" w:lineRule="exact"/>
        <w:ind w:firstLineChars="200" w:firstLine="600"/>
        <w:rPr>
          <w:rFonts w:eastAsia="仿宋_GB2312"/>
          <w:sz w:val="30"/>
          <w:szCs w:val="30"/>
        </w:rPr>
      </w:pPr>
      <w:r>
        <w:rPr>
          <w:rFonts w:eastAsia="仿宋_GB2312"/>
          <w:sz w:val="30"/>
          <w:szCs w:val="30"/>
        </w:rPr>
        <w:t>2</w:t>
      </w:r>
      <w:r>
        <w:rPr>
          <w:rFonts w:eastAsia="仿宋_GB2312" w:hint="eastAsia"/>
          <w:sz w:val="30"/>
          <w:szCs w:val="30"/>
        </w:rPr>
        <w:t>、开展主题班会情况：</w:t>
      </w:r>
      <w:r>
        <w:rPr>
          <w:rFonts w:eastAsia="仿宋_GB2312" w:hint="eastAsia"/>
          <w:sz w:val="30"/>
          <w:szCs w:val="30"/>
        </w:rPr>
        <w:t>能否按要求</w:t>
      </w:r>
      <w:r>
        <w:rPr>
          <w:rFonts w:ascii="仿宋_GB2312" w:eastAsia="仿宋_GB2312" w:hint="eastAsia"/>
          <w:sz w:val="30"/>
          <w:szCs w:val="30"/>
        </w:rPr>
        <w:t>组织主题班会</w:t>
      </w:r>
      <w:r>
        <w:rPr>
          <w:rFonts w:eastAsia="仿宋_GB2312" w:hint="eastAsia"/>
          <w:sz w:val="30"/>
          <w:szCs w:val="30"/>
        </w:rPr>
        <w:t>，安排布置工作，组织政治理论学习，开展形势政策教育、职业规划教育、就业指导教育、行为规范教育、心理健康教育等；</w:t>
      </w:r>
    </w:p>
    <w:p w:rsidR="00A01619" w:rsidRDefault="003C584C">
      <w:pPr>
        <w:spacing w:line="560" w:lineRule="exact"/>
        <w:ind w:firstLineChars="200" w:firstLine="600"/>
        <w:rPr>
          <w:rFonts w:eastAsia="仿宋_GB2312"/>
          <w:sz w:val="30"/>
          <w:szCs w:val="30"/>
        </w:rPr>
      </w:pPr>
      <w:r>
        <w:rPr>
          <w:rFonts w:eastAsia="仿宋_GB2312"/>
          <w:sz w:val="30"/>
          <w:szCs w:val="30"/>
        </w:rPr>
        <w:t>3</w:t>
      </w:r>
      <w:r>
        <w:rPr>
          <w:rFonts w:eastAsia="仿宋_GB2312" w:hint="eastAsia"/>
          <w:sz w:val="30"/>
          <w:szCs w:val="30"/>
        </w:rPr>
        <w:t>、与学生谈心谈话情况：是否经常与学生谈心谈话，并做好记录；</w:t>
      </w:r>
    </w:p>
    <w:p w:rsidR="00A01619" w:rsidRDefault="003C584C">
      <w:pPr>
        <w:spacing w:line="560" w:lineRule="exact"/>
        <w:ind w:firstLineChars="200" w:firstLine="600"/>
        <w:rPr>
          <w:rFonts w:eastAsia="仿宋_GB2312"/>
          <w:sz w:val="30"/>
          <w:szCs w:val="30"/>
        </w:rPr>
      </w:pPr>
      <w:r>
        <w:rPr>
          <w:rFonts w:eastAsia="仿宋_GB2312"/>
          <w:sz w:val="30"/>
          <w:szCs w:val="30"/>
        </w:rPr>
        <w:t>4</w:t>
      </w:r>
      <w:r>
        <w:rPr>
          <w:rFonts w:eastAsia="仿宋_GB2312" w:hint="eastAsia"/>
          <w:sz w:val="30"/>
          <w:szCs w:val="30"/>
        </w:rPr>
        <w:t>、能否经常进教室、宿舍了解情况；</w:t>
      </w:r>
    </w:p>
    <w:p w:rsidR="00A01619" w:rsidRDefault="003C584C">
      <w:pPr>
        <w:spacing w:line="560" w:lineRule="exact"/>
        <w:ind w:firstLineChars="200" w:firstLine="600"/>
        <w:rPr>
          <w:rFonts w:eastAsia="仿宋_GB2312"/>
          <w:sz w:val="30"/>
          <w:szCs w:val="30"/>
        </w:rPr>
      </w:pPr>
      <w:r>
        <w:rPr>
          <w:rFonts w:eastAsia="仿宋_GB2312"/>
          <w:sz w:val="30"/>
          <w:szCs w:val="30"/>
        </w:rPr>
        <w:t>5</w:t>
      </w:r>
      <w:r>
        <w:rPr>
          <w:rFonts w:eastAsia="仿宋_GB2312" w:hint="eastAsia"/>
          <w:sz w:val="30"/>
          <w:szCs w:val="30"/>
        </w:rPr>
        <w:t>、专项工作开展情况：能否坚持公开、公平、公正的原则，做好综合测评、评先评优、助学贷款等工作，并充分发挥导向作用；</w:t>
      </w:r>
    </w:p>
    <w:p w:rsidR="00A01619" w:rsidRDefault="003C584C">
      <w:pPr>
        <w:spacing w:line="560" w:lineRule="exact"/>
        <w:ind w:firstLineChars="200" w:firstLine="600"/>
        <w:rPr>
          <w:rFonts w:eastAsia="仿宋_GB2312"/>
          <w:sz w:val="30"/>
          <w:szCs w:val="30"/>
        </w:rPr>
      </w:pPr>
      <w:r>
        <w:rPr>
          <w:rFonts w:eastAsia="仿宋_GB2312"/>
          <w:sz w:val="30"/>
          <w:szCs w:val="30"/>
        </w:rPr>
        <w:t xml:space="preserve"> 6</w:t>
      </w:r>
      <w:r>
        <w:rPr>
          <w:rFonts w:eastAsia="仿宋_GB2312" w:hint="eastAsia"/>
          <w:sz w:val="30"/>
          <w:szCs w:val="30"/>
        </w:rPr>
        <w:t>、指导班级建设情况：能否认真建立班级学生管理档案，做好学生干部的选拔、培养、考核工作，指导班级开展丰富多彩的活动，营造良好的班级氛围；</w:t>
      </w:r>
    </w:p>
    <w:p w:rsidR="00A01619" w:rsidRDefault="003C584C">
      <w:pPr>
        <w:spacing w:line="560" w:lineRule="exact"/>
        <w:ind w:firstLineChars="200" w:firstLine="600"/>
        <w:rPr>
          <w:rFonts w:eastAsia="仿宋_GB2312"/>
          <w:sz w:val="30"/>
          <w:szCs w:val="30"/>
        </w:rPr>
      </w:pPr>
      <w:r>
        <w:rPr>
          <w:rFonts w:eastAsia="仿宋_GB2312"/>
          <w:sz w:val="30"/>
          <w:szCs w:val="30"/>
        </w:rPr>
        <w:t>7</w:t>
      </w:r>
      <w:r>
        <w:rPr>
          <w:rFonts w:eastAsia="仿宋_GB2312" w:hint="eastAsia"/>
          <w:sz w:val="30"/>
          <w:szCs w:val="30"/>
        </w:rPr>
        <w:t>、指导党团工作情况：能</w:t>
      </w:r>
      <w:r>
        <w:rPr>
          <w:rFonts w:eastAsia="仿宋_GB2312" w:hint="eastAsia"/>
          <w:sz w:val="30"/>
          <w:szCs w:val="30"/>
        </w:rPr>
        <w:t>否指导团支部积极开展主题团日活动，做好入党积极分子的培养和推优工作；能否协助党总支做好学生党员发展和教育管理工作；</w:t>
      </w:r>
    </w:p>
    <w:p w:rsidR="00A01619" w:rsidRDefault="003C584C">
      <w:pPr>
        <w:spacing w:line="560" w:lineRule="exact"/>
        <w:ind w:firstLineChars="200" w:firstLine="600"/>
        <w:rPr>
          <w:rFonts w:eastAsia="仿宋_GB2312"/>
          <w:sz w:val="30"/>
          <w:szCs w:val="30"/>
        </w:rPr>
      </w:pPr>
      <w:r>
        <w:rPr>
          <w:rFonts w:eastAsia="仿宋_GB2312"/>
          <w:sz w:val="30"/>
          <w:szCs w:val="30"/>
        </w:rPr>
        <w:t>8</w:t>
      </w:r>
      <w:r>
        <w:rPr>
          <w:rFonts w:eastAsia="仿宋_GB2312" w:hint="eastAsia"/>
          <w:sz w:val="30"/>
          <w:szCs w:val="30"/>
        </w:rPr>
        <w:t>、能否按时参加学校、院（系）召开的各种会议、活动和培训；</w:t>
      </w:r>
    </w:p>
    <w:p w:rsidR="00A01619" w:rsidRDefault="003C584C">
      <w:pPr>
        <w:spacing w:line="560" w:lineRule="exact"/>
        <w:ind w:firstLineChars="200" w:firstLine="600"/>
        <w:rPr>
          <w:rFonts w:eastAsia="仿宋_GB2312"/>
          <w:sz w:val="30"/>
          <w:szCs w:val="30"/>
        </w:rPr>
      </w:pPr>
      <w:r>
        <w:rPr>
          <w:rFonts w:eastAsia="仿宋_GB2312"/>
          <w:sz w:val="30"/>
          <w:szCs w:val="30"/>
        </w:rPr>
        <w:lastRenderedPageBreak/>
        <w:t>9</w:t>
      </w:r>
      <w:r>
        <w:rPr>
          <w:rFonts w:eastAsia="仿宋_GB2312" w:hint="eastAsia"/>
          <w:sz w:val="30"/>
          <w:szCs w:val="30"/>
        </w:rPr>
        <w:t>、能否按要求按时保质保量完成学校和院（系）部署的各项任务，无延误现象。</w:t>
      </w:r>
    </w:p>
    <w:p w:rsidR="00A01619" w:rsidRDefault="003C584C">
      <w:pPr>
        <w:spacing w:line="560" w:lineRule="exact"/>
        <w:ind w:firstLineChars="200" w:firstLine="600"/>
        <w:rPr>
          <w:rFonts w:eastAsia="仿宋_GB2312"/>
          <w:sz w:val="30"/>
          <w:szCs w:val="30"/>
        </w:rPr>
      </w:pPr>
      <w:r>
        <w:rPr>
          <w:rFonts w:eastAsia="仿宋_GB2312" w:hint="eastAsia"/>
          <w:sz w:val="30"/>
          <w:szCs w:val="30"/>
        </w:rPr>
        <w:t>（四）</w:t>
      </w:r>
      <w:r>
        <w:rPr>
          <w:rFonts w:eastAsia="仿宋_GB2312"/>
          <w:sz w:val="30"/>
          <w:szCs w:val="30"/>
        </w:rPr>
        <w:t xml:space="preserve"> </w:t>
      </w:r>
      <w:r>
        <w:rPr>
          <w:rFonts w:eastAsia="仿宋_GB2312" w:hint="eastAsia"/>
          <w:sz w:val="30"/>
          <w:szCs w:val="30"/>
        </w:rPr>
        <w:t>绩</w:t>
      </w:r>
      <w:r>
        <w:rPr>
          <w:rFonts w:eastAsia="仿宋_GB2312"/>
          <w:sz w:val="30"/>
          <w:szCs w:val="30"/>
        </w:rPr>
        <w:t xml:space="preserve"> </w:t>
      </w:r>
    </w:p>
    <w:p w:rsidR="00A01619" w:rsidRDefault="003C584C">
      <w:pPr>
        <w:spacing w:line="560" w:lineRule="exact"/>
        <w:ind w:firstLineChars="200" w:firstLine="600"/>
        <w:rPr>
          <w:rFonts w:eastAsia="仿宋_GB2312"/>
          <w:sz w:val="30"/>
          <w:szCs w:val="30"/>
        </w:rPr>
      </w:pPr>
      <w:r>
        <w:rPr>
          <w:rFonts w:eastAsia="仿宋_GB2312"/>
          <w:sz w:val="30"/>
          <w:szCs w:val="30"/>
        </w:rPr>
        <w:t>1</w:t>
      </w:r>
      <w:r>
        <w:rPr>
          <w:rFonts w:eastAsia="仿宋_GB2312" w:hint="eastAsia"/>
          <w:sz w:val="30"/>
          <w:szCs w:val="30"/>
        </w:rPr>
        <w:t>、对学生进行思想政治教育的情况和对入党积极分子和学生党员进行培养和教育的情况。</w:t>
      </w:r>
    </w:p>
    <w:p w:rsidR="00A01619" w:rsidRDefault="003C584C">
      <w:pPr>
        <w:spacing w:line="560" w:lineRule="exact"/>
        <w:ind w:firstLineChars="200" w:firstLine="600"/>
        <w:rPr>
          <w:rFonts w:eastAsia="仿宋_GB2312"/>
          <w:sz w:val="30"/>
          <w:szCs w:val="30"/>
        </w:rPr>
      </w:pPr>
      <w:r>
        <w:rPr>
          <w:rFonts w:eastAsia="仿宋_GB2312"/>
          <w:sz w:val="30"/>
          <w:szCs w:val="30"/>
        </w:rPr>
        <w:t>2</w:t>
      </w:r>
      <w:r>
        <w:rPr>
          <w:rFonts w:eastAsia="仿宋_GB2312" w:hint="eastAsia"/>
          <w:sz w:val="30"/>
          <w:szCs w:val="30"/>
        </w:rPr>
        <w:t>、学生是否遵守校规校纪。</w:t>
      </w:r>
    </w:p>
    <w:p w:rsidR="00A01619" w:rsidRDefault="003C584C">
      <w:pPr>
        <w:spacing w:line="560" w:lineRule="exact"/>
        <w:ind w:firstLineChars="200" w:firstLine="600"/>
        <w:rPr>
          <w:rFonts w:eastAsia="仿宋_GB2312"/>
          <w:sz w:val="30"/>
          <w:szCs w:val="30"/>
        </w:rPr>
      </w:pPr>
      <w:r>
        <w:rPr>
          <w:rFonts w:eastAsia="仿宋_GB2312"/>
          <w:sz w:val="30"/>
          <w:szCs w:val="30"/>
        </w:rPr>
        <w:t>3</w:t>
      </w:r>
      <w:r>
        <w:rPr>
          <w:rFonts w:eastAsia="仿宋_GB2312" w:hint="eastAsia"/>
          <w:sz w:val="30"/>
          <w:szCs w:val="30"/>
        </w:rPr>
        <w:t>、学风建设情况。</w:t>
      </w:r>
    </w:p>
    <w:p w:rsidR="00A01619" w:rsidRDefault="003C584C">
      <w:pPr>
        <w:spacing w:line="560" w:lineRule="exact"/>
        <w:ind w:firstLineChars="200" w:firstLine="600"/>
        <w:rPr>
          <w:rFonts w:eastAsia="仿宋_GB2312"/>
          <w:sz w:val="30"/>
          <w:szCs w:val="30"/>
        </w:rPr>
      </w:pPr>
      <w:r>
        <w:rPr>
          <w:rFonts w:eastAsia="仿宋_GB2312"/>
          <w:sz w:val="30"/>
          <w:szCs w:val="30"/>
        </w:rPr>
        <w:t>4</w:t>
      </w:r>
      <w:r>
        <w:rPr>
          <w:rFonts w:eastAsia="仿宋_GB2312" w:hint="eastAsia"/>
          <w:sz w:val="30"/>
          <w:szCs w:val="30"/>
        </w:rPr>
        <w:t>、班级组织、制度、文化建设情况。</w:t>
      </w:r>
    </w:p>
    <w:p w:rsidR="00A01619" w:rsidRDefault="003C584C">
      <w:pPr>
        <w:spacing w:line="560" w:lineRule="exact"/>
        <w:ind w:firstLineChars="200" w:firstLine="600"/>
        <w:rPr>
          <w:rFonts w:eastAsia="仿宋_GB2312"/>
          <w:sz w:val="30"/>
          <w:szCs w:val="30"/>
        </w:rPr>
      </w:pPr>
      <w:r>
        <w:rPr>
          <w:rFonts w:eastAsia="仿宋_GB2312"/>
          <w:sz w:val="30"/>
          <w:szCs w:val="30"/>
        </w:rPr>
        <w:t>5</w:t>
      </w:r>
      <w:r>
        <w:rPr>
          <w:rFonts w:eastAsia="仿宋_GB2312" w:hint="eastAsia"/>
          <w:sz w:val="30"/>
          <w:szCs w:val="30"/>
        </w:rPr>
        <w:t>、学生缴费、贷款还本还息、就业等工作情况。</w:t>
      </w:r>
    </w:p>
    <w:p w:rsidR="00A01619" w:rsidRDefault="003C584C">
      <w:pPr>
        <w:spacing w:line="560" w:lineRule="exact"/>
        <w:ind w:firstLineChars="200" w:firstLine="600"/>
        <w:rPr>
          <w:rFonts w:eastAsia="仿宋_GB2312"/>
          <w:sz w:val="30"/>
          <w:szCs w:val="30"/>
        </w:rPr>
      </w:pPr>
      <w:r>
        <w:rPr>
          <w:rFonts w:eastAsia="仿宋_GB2312" w:hint="eastAsia"/>
          <w:sz w:val="30"/>
          <w:szCs w:val="30"/>
        </w:rPr>
        <w:t>（五）廉</w:t>
      </w:r>
    </w:p>
    <w:p w:rsidR="00A01619" w:rsidRDefault="003C584C">
      <w:pPr>
        <w:spacing w:line="560" w:lineRule="exact"/>
        <w:ind w:firstLineChars="200" w:firstLine="600"/>
        <w:rPr>
          <w:rFonts w:eastAsia="仿宋_GB2312"/>
          <w:sz w:val="30"/>
          <w:szCs w:val="30"/>
        </w:rPr>
      </w:pPr>
      <w:r>
        <w:rPr>
          <w:rFonts w:eastAsia="仿宋_GB2312" w:hint="eastAsia"/>
          <w:sz w:val="30"/>
          <w:szCs w:val="30"/>
        </w:rPr>
        <w:t>1</w:t>
      </w:r>
      <w:r>
        <w:rPr>
          <w:rFonts w:eastAsia="仿宋_GB2312" w:hint="eastAsia"/>
          <w:sz w:val="30"/>
          <w:szCs w:val="30"/>
        </w:rPr>
        <w:t>、各项工作能否做到公正、公平、公开。</w:t>
      </w:r>
    </w:p>
    <w:p w:rsidR="00A01619" w:rsidRDefault="003C584C">
      <w:pPr>
        <w:spacing w:line="560" w:lineRule="exact"/>
        <w:ind w:firstLineChars="200" w:firstLine="600"/>
        <w:rPr>
          <w:rFonts w:eastAsia="仿宋_GB2312"/>
          <w:sz w:val="30"/>
          <w:szCs w:val="30"/>
        </w:rPr>
      </w:pPr>
      <w:r>
        <w:rPr>
          <w:rFonts w:eastAsia="仿宋_GB2312"/>
          <w:sz w:val="30"/>
          <w:szCs w:val="30"/>
        </w:rPr>
        <w:t>2</w:t>
      </w:r>
      <w:r>
        <w:rPr>
          <w:rFonts w:eastAsia="仿宋_GB2312" w:hint="eastAsia"/>
          <w:sz w:val="30"/>
          <w:szCs w:val="30"/>
        </w:rPr>
        <w:t>、廉洁自律</w:t>
      </w:r>
      <w:r>
        <w:rPr>
          <w:rFonts w:eastAsia="仿宋_GB2312"/>
          <w:sz w:val="30"/>
          <w:szCs w:val="30"/>
        </w:rPr>
        <w:t>情况；</w:t>
      </w:r>
    </w:p>
    <w:p w:rsidR="00A01619" w:rsidRDefault="003C584C" w:rsidP="00A01619">
      <w:pPr>
        <w:spacing w:beforeLines="50" w:afterLines="50" w:line="560" w:lineRule="exact"/>
        <w:jc w:val="center"/>
        <w:rPr>
          <w:rFonts w:ascii="黑体" w:eastAsia="黑体"/>
          <w:sz w:val="30"/>
          <w:szCs w:val="30"/>
        </w:rPr>
      </w:pPr>
      <w:r>
        <w:rPr>
          <w:rFonts w:ascii="黑体" w:eastAsia="黑体" w:hint="eastAsia"/>
          <w:sz w:val="30"/>
          <w:szCs w:val="30"/>
        </w:rPr>
        <w:t>第三章</w:t>
      </w:r>
      <w:r>
        <w:rPr>
          <w:rFonts w:ascii="黑体" w:eastAsia="黑体" w:hint="eastAsia"/>
          <w:sz w:val="30"/>
          <w:szCs w:val="30"/>
        </w:rPr>
        <w:t xml:space="preserve">  </w:t>
      </w:r>
      <w:r>
        <w:rPr>
          <w:rFonts w:ascii="黑体" w:eastAsia="黑体" w:hint="eastAsia"/>
          <w:sz w:val="30"/>
          <w:szCs w:val="30"/>
        </w:rPr>
        <w:t>考核方式</w:t>
      </w:r>
    </w:p>
    <w:p w:rsidR="00A01619" w:rsidRDefault="003C584C">
      <w:pPr>
        <w:shd w:val="clear" w:color="auto" w:fill="FFFFFF"/>
        <w:spacing w:line="560" w:lineRule="exact"/>
        <w:ind w:firstLineChars="202" w:firstLine="606"/>
        <w:rPr>
          <w:rFonts w:ascii="Arial" w:hAnsi="Arial" w:cs="Arial"/>
          <w:color w:val="000000"/>
          <w:sz w:val="30"/>
          <w:szCs w:val="30"/>
        </w:rPr>
      </w:pPr>
      <w:r>
        <w:rPr>
          <w:rFonts w:ascii="黑体" w:eastAsia="黑体" w:hint="eastAsia"/>
          <w:sz w:val="30"/>
          <w:szCs w:val="30"/>
        </w:rPr>
        <w:t>第四条</w:t>
      </w:r>
      <w:r>
        <w:rPr>
          <w:rFonts w:ascii="黑体" w:eastAsia="黑体" w:hint="eastAsia"/>
          <w:sz w:val="30"/>
          <w:szCs w:val="30"/>
        </w:rPr>
        <w:t xml:space="preserve"> </w:t>
      </w:r>
      <w:r>
        <w:rPr>
          <w:rFonts w:ascii="仿宋_GB2312" w:eastAsia="仿宋_GB2312" w:hAnsi="宋体" w:cs="Arial" w:hint="eastAsia"/>
          <w:color w:val="000000"/>
          <w:sz w:val="30"/>
          <w:szCs w:val="30"/>
        </w:rPr>
        <w:t xml:space="preserve"> </w:t>
      </w:r>
      <w:r>
        <w:rPr>
          <w:rFonts w:ascii="仿宋_GB2312" w:eastAsia="仿宋_GB2312" w:hAnsi="宋体" w:cs="Arial" w:hint="eastAsia"/>
          <w:color w:val="000000"/>
          <w:sz w:val="30"/>
          <w:szCs w:val="30"/>
        </w:rPr>
        <w:t>学校成立辅导员考核工作领导小组，由分管学生工作的校领导为组长，相关单位负责人为成员，全面负责全校辅导员考核的组织协调、结果审定与争议处理。领导小组办公室设学生工作部（处）。</w:t>
      </w:r>
    </w:p>
    <w:p w:rsidR="00A01619" w:rsidRDefault="003C584C">
      <w:pPr>
        <w:shd w:val="clear" w:color="auto" w:fill="FFFFFF"/>
        <w:spacing w:line="560" w:lineRule="exact"/>
        <w:ind w:firstLineChars="202" w:firstLine="606"/>
        <w:rPr>
          <w:rFonts w:ascii="Arial" w:hAnsi="Arial" w:cs="Arial"/>
          <w:color w:val="000000"/>
          <w:sz w:val="30"/>
          <w:szCs w:val="30"/>
        </w:rPr>
      </w:pPr>
      <w:r>
        <w:rPr>
          <w:rFonts w:ascii="黑体" w:eastAsia="黑体" w:hint="eastAsia"/>
          <w:sz w:val="30"/>
          <w:szCs w:val="30"/>
        </w:rPr>
        <w:lastRenderedPageBreak/>
        <w:t>第五条</w:t>
      </w:r>
      <w:r>
        <w:rPr>
          <w:rFonts w:ascii="黑体" w:eastAsia="黑体" w:hint="eastAsia"/>
          <w:sz w:val="30"/>
          <w:szCs w:val="30"/>
        </w:rPr>
        <w:t xml:space="preserve">  </w:t>
      </w:r>
      <w:r>
        <w:rPr>
          <w:rFonts w:ascii="仿宋_GB2312" w:eastAsia="仿宋_GB2312" w:hAnsi="宋体" w:cs="Arial" w:hint="eastAsia"/>
          <w:color w:val="000000"/>
          <w:sz w:val="30"/>
          <w:szCs w:val="30"/>
        </w:rPr>
        <w:t>各院（系）成立辅导员考核工作小组，由各院（系）党总支书记任组长，分管学生工作的党总支副书记任副组长，具体负责本院（系）辅导员考核的实施。</w:t>
      </w:r>
    </w:p>
    <w:p w:rsidR="00A01619" w:rsidRDefault="003C584C">
      <w:pPr>
        <w:shd w:val="clear" w:color="auto" w:fill="FFFFFF"/>
        <w:spacing w:line="560" w:lineRule="exact"/>
        <w:ind w:firstLineChars="202" w:firstLine="606"/>
        <w:rPr>
          <w:rFonts w:ascii="Arial" w:hAnsi="Arial" w:cs="Arial"/>
          <w:color w:val="000000"/>
          <w:sz w:val="30"/>
          <w:szCs w:val="30"/>
        </w:rPr>
      </w:pPr>
      <w:r>
        <w:rPr>
          <w:rFonts w:ascii="黑体" w:eastAsia="黑体" w:hint="eastAsia"/>
          <w:sz w:val="30"/>
          <w:szCs w:val="30"/>
        </w:rPr>
        <w:t>第六条</w:t>
      </w:r>
      <w:r>
        <w:rPr>
          <w:rFonts w:ascii="仿宋_GB2312" w:eastAsia="仿宋_GB2312" w:hAnsi="宋体" w:cs="Arial" w:hint="eastAsia"/>
          <w:color w:val="000000"/>
          <w:sz w:val="30"/>
          <w:szCs w:val="30"/>
        </w:rPr>
        <w:t xml:space="preserve">  </w:t>
      </w:r>
      <w:r>
        <w:rPr>
          <w:rFonts w:ascii="仿宋_GB2312" w:eastAsia="仿宋_GB2312" w:hAnsi="宋体" w:cs="Arial" w:hint="eastAsia"/>
          <w:color w:val="000000"/>
          <w:sz w:val="30"/>
          <w:szCs w:val="30"/>
        </w:rPr>
        <w:t>辅导员考核采用学生评分、院（系）评分和学校评分相结合，考核程序如下：</w:t>
      </w:r>
    </w:p>
    <w:p w:rsidR="00A01619" w:rsidRDefault="003C584C">
      <w:pPr>
        <w:shd w:val="clear" w:color="auto" w:fill="FFFFFF"/>
        <w:spacing w:line="560" w:lineRule="exact"/>
        <w:ind w:firstLineChars="200" w:firstLine="600"/>
        <w:rPr>
          <w:rFonts w:ascii="Arial" w:hAnsi="Arial" w:cs="Arial"/>
          <w:color w:val="000000"/>
          <w:sz w:val="30"/>
          <w:szCs w:val="30"/>
        </w:rPr>
      </w:pPr>
      <w:r>
        <w:rPr>
          <w:rFonts w:ascii="仿宋_GB2312" w:eastAsia="仿宋_GB2312" w:hAnsi="宋体" w:cs="Arial" w:hint="eastAsia"/>
          <w:color w:val="000000"/>
          <w:sz w:val="30"/>
          <w:szCs w:val="30"/>
        </w:rPr>
        <w:t>（一）辅导员对本人一</w:t>
      </w:r>
      <w:r>
        <w:rPr>
          <w:rFonts w:ascii="仿宋_GB2312" w:eastAsia="仿宋_GB2312" w:hAnsi="宋体" w:cs="Arial" w:hint="eastAsia"/>
          <w:color w:val="000000"/>
          <w:sz w:val="30"/>
          <w:szCs w:val="30"/>
        </w:rPr>
        <w:t>学年的工作做出全面的总结，对照《</w:t>
      </w:r>
      <w:r>
        <w:rPr>
          <w:rFonts w:eastAsia="仿宋_GB2312" w:hint="eastAsia"/>
          <w:sz w:val="30"/>
          <w:szCs w:val="30"/>
        </w:rPr>
        <w:t>平顶山学院辅导员量化考核表</w:t>
      </w:r>
      <w:r>
        <w:rPr>
          <w:rFonts w:ascii="仿宋_GB2312" w:eastAsia="仿宋_GB2312" w:hAnsi="宋体" w:cs="Arial" w:hint="eastAsia"/>
          <w:color w:val="000000"/>
          <w:sz w:val="30"/>
          <w:szCs w:val="30"/>
        </w:rPr>
        <w:t>》（附表</w:t>
      </w:r>
      <w:r>
        <w:rPr>
          <w:rFonts w:ascii="仿宋_GB2312" w:eastAsia="仿宋_GB2312" w:hAnsi="宋体" w:cs="Arial" w:hint="eastAsia"/>
          <w:color w:val="000000"/>
          <w:sz w:val="30"/>
          <w:szCs w:val="30"/>
        </w:rPr>
        <w:t>1</w:t>
      </w:r>
      <w:r>
        <w:rPr>
          <w:rFonts w:ascii="仿宋_GB2312" w:eastAsia="仿宋_GB2312" w:hAnsi="宋体" w:cs="Arial" w:hint="eastAsia"/>
          <w:color w:val="000000"/>
          <w:sz w:val="30"/>
          <w:szCs w:val="30"/>
        </w:rPr>
        <w:t>）的有关要求，向辅导员考核工作领导小组办公室提交不少于</w:t>
      </w:r>
      <w:r>
        <w:rPr>
          <w:rFonts w:ascii="仿宋_GB2312" w:eastAsia="仿宋_GB2312" w:hAnsi="宋体" w:cs="Arial" w:hint="eastAsia"/>
          <w:color w:val="000000"/>
          <w:sz w:val="30"/>
          <w:szCs w:val="30"/>
        </w:rPr>
        <w:t>2000</w:t>
      </w:r>
      <w:r>
        <w:rPr>
          <w:rFonts w:ascii="仿宋_GB2312" w:eastAsia="仿宋_GB2312" w:hAnsi="宋体" w:cs="Arial" w:hint="eastAsia"/>
          <w:color w:val="000000"/>
          <w:sz w:val="30"/>
          <w:szCs w:val="30"/>
        </w:rPr>
        <w:t>字的述职报告，并填写《平顶山学院辅导员年度考核登记表》（附表</w:t>
      </w:r>
      <w:r>
        <w:rPr>
          <w:rFonts w:ascii="仿宋_GB2312" w:eastAsia="仿宋_GB2312" w:hAnsi="宋体" w:cs="Arial" w:hint="eastAsia"/>
          <w:color w:val="000000"/>
          <w:sz w:val="30"/>
          <w:szCs w:val="30"/>
        </w:rPr>
        <w:t>3</w:t>
      </w:r>
      <w:r>
        <w:rPr>
          <w:rFonts w:ascii="仿宋_GB2312" w:eastAsia="仿宋_GB2312" w:hAnsi="宋体" w:cs="Arial" w:hint="eastAsia"/>
          <w:color w:val="000000"/>
          <w:sz w:val="30"/>
          <w:szCs w:val="30"/>
        </w:rPr>
        <w:t>）。</w:t>
      </w:r>
    </w:p>
    <w:p w:rsidR="00A01619" w:rsidRDefault="003C584C">
      <w:pPr>
        <w:shd w:val="clear" w:color="auto" w:fill="FFFFFF"/>
        <w:spacing w:line="560" w:lineRule="exact"/>
        <w:ind w:firstLineChars="202" w:firstLine="606"/>
        <w:rPr>
          <w:rFonts w:ascii="Arial" w:hAnsi="Arial" w:cs="Arial"/>
          <w:color w:val="000000"/>
          <w:sz w:val="30"/>
          <w:szCs w:val="30"/>
        </w:rPr>
      </w:pPr>
      <w:r>
        <w:rPr>
          <w:rFonts w:ascii="仿宋_GB2312" w:eastAsia="仿宋_GB2312" w:hAnsi="宋体" w:cs="Arial" w:hint="eastAsia"/>
          <w:color w:val="000000"/>
          <w:sz w:val="30"/>
          <w:szCs w:val="30"/>
        </w:rPr>
        <w:t>（二）学生评分。院（系）辅导员考核小组组织辅导员所负责年级的学生（不少于</w:t>
      </w:r>
      <w:r>
        <w:rPr>
          <w:rFonts w:ascii="仿宋_GB2312" w:eastAsia="仿宋_GB2312" w:hAnsi="宋体" w:cs="Arial" w:hint="eastAsia"/>
          <w:color w:val="000000"/>
          <w:sz w:val="30"/>
          <w:szCs w:val="30"/>
        </w:rPr>
        <w:t>20</w:t>
      </w:r>
      <w:r>
        <w:rPr>
          <w:rFonts w:ascii="仿宋_GB2312" w:eastAsia="仿宋_GB2312" w:hAnsi="宋体" w:cs="Arial" w:hint="eastAsia"/>
          <w:color w:val="000000"/>
          <w:sz w:val="30"/>
          <w:szCs w:val="30"/>
        </w:rPr>
        <w:t>名）按照《平顶山学院辅导员考核学生评分表》（附表</w:t>
      </w:r>
      <w:r>
        <w:rPr>
          <w:rFonts w:ascii="仿宋_GB2312" w:eastAsia="仿宋_GB2312" w:hAnsi="宋体" w:cs="Arial" w:hint="eastAsia"/>
          <w:color w:val="000000"/>
          <w:sz w:val="30"/>
          <w:szCs w:val="30"/>
        </w:rPr>
        <w:t>2</w:t>
      </w:r>
      <w:r>
        <w:rPr>
          <w:rFonts w:ascii="仿宋_GB2312" w:eastAsia="仿宋_GB2312" w:hAnsi="宋体" w:cs="Arial" w:hint="eastAsia"/>
          <w:color w:val="000000"/>
          <w:sz w:val="30"/>
          <w:szCs w:val="30"/>
        </w:rPr>
        <w:t>）对辅导员进行评分。</w:t>
      </w:r>
    </w:p>
    <w:p w:rsidR="00A01619" w:rsidRDefault="003C584C">
      <w:pPr>
        <w:shd w:val="clear" w:color="auto" w:fill="FFFFFF"/>
        <w:spacing w:line="560" w:lineRule="exact"/>
        <w:ind w:firstLineChars="202" w:firstLine="606"/>
        <w:rPr>
          <w:rFonts w:ascii="Arial" w:hAnsi="Arial" w:cs="Arial"/>
          <w:color w:val="000000"/>
          <w:sz w:val="30"/>
          <w:szCs w:val="30"/>
        </w:rPr>
      </w:pPr>
      <w:r>
        <w:rPr>
          <w:rFonts w:ascii="仿宋_GB2312" w:eastAsia="仿宋_GB2312" w:hAnsi="宋体" w:cs="Arial" w:hint="eastAsia"/>
          <w:color w:val="000000"/>
          <w:sz w:val="30"/>
          <w:szCs w:val="30"/>
        </w:rPr>
        <w:t>（三）院（系）评分。院（系）辅导员考核小组组织院（系）党政领导、专任教师代表（</w:t>
      </w:r>
      <w:r>
        <w:rPr>
          <w:rFonts w:ascii="仿宋_GB2312" w:eastAsia="仿宋_GB2312" w:hAnsi="宋体" w:cs="Arial" w:hint="eastAsia"/>
          <w:color w:val="000000"/>
          <w:sz w:val="30"/>
          <w:szCs w:val="30"/>
        </w:rPr>
        <w:t>10</w:t>
      </w:r>
      <w:r>
        <w:rPr>
          <w:rFonts w:ascii="仿宋_GB2312" w:eastAsia="仿宋_GB2312" w:hAnsi="宋体" w:cs="Arial" w:hint="eastAsia"/>
          <w:color w:val="000000"/>
          <w:sz w:val="30"/>
          <w:szCs w:val="30"/>
        </w:rPr>
        <w:t>人左右）按照《</w:t>
      </w:r>
      <w:r>
        <w:rPr>
          <w:rFonts w:eastAsia="仿宋_GB2312" w:hint="eastAsia"/>
          <w:sz w:val="30"/>
          <w:szCs w:val="30"/>
        </w:rPr>
        <w:t>平顶山学院辅导员量化考核表</w:t>
      </w:r>
      <w:r>
        <w:rPr>
          <w:rFonts w:ascii="仿宋_GB2312" w:eastAsia="仿宋_GB2312" w:hAnsi="宋体" w:cs="Arial" w:hint="eastAsia"/>
          <w:color w:val="000000"/>
          <w:sz w:val="30"/>
          <w:szCs w:val="30"/>
        </w:rPr>
        <w:t>》（附表</w:t>
      </w:r>
      <w:r>
        <w:rPr>
          <w:rFonts w:ascii="仿宋_GB2312" w:eastAsia="仿宋_GB2312" w:hAnsi="宋体" w:cs="Arial" w:hint="eastAsia"/>
          <w:color w:val="000000"/>
          <w:sz w:val="30"/>
          <w:szCs w:val="30"/>
        </w:rPr>
        <w:t>1</w:t>
      </w:r>
      <w:r>
        <w:rPr>
          <w:rFonts w:ascii="仿宋_GB2312" w:eastAsia="仿宋_GB2312" w:hAnsi="宋体" w:cs="Arial" w:hint="eastAsia"/>
          <w:color w:val="000000"/>
          <w:sz w:val="30"/>
          <w:szCs w:val="30"/>
        </w:rPr>
        <w:t>）对辅导员进行评分。</w:t>
      </w:r>
    </w:p>
    <w:p w:rsidR="00A01619" w:rsidRDefault="003C584C">
      <w:pPr>
        <w:shd w:val="clear" w:color="auto" w:fill="FFFFFF"/>
        <w:spacing w:line="560" w:lineRule="exact"/>
        <w:ind w:firstLineChars="202" w:firstLine="606"/>
        <w:rPr>
          <w:rFonts w:ascii="Arial" w:hAnsi="Arial" w:cs="Arial"/>
          <w:color w:val="000000"/>
          <w:sz w:val="30"/>
          <w:szCs w:val="30"/>
        </w:rPr>
      </w:pPr>
      <w:r>
        <w:rPr>
          <w:rFonts w:ascii="仿宋_GB2312" w:eastAsia="仿宋_GB2312" w:hAnsi="宋体" w:cs="Arial" w:hint="eastAsia"/>
          <w:color w:val="000000"/>
          <w:sz w:val="30"/>
          <w:szCs w:val="30"/>
        </w:rPr>
        <w:t>（四）学校评</w:t>
      </w:r>
      <w:r>
        <w:rPr>
          <w:rFonts w:ascii="仿宋_GB2312" w:eastAsia="仿宋_GB2312" w:hAnsi="宋体" w:cs="Arial" w:hint="eastAsia"/>
          <w:color w:val="000000"/>
          <w:sz w:val="30"/>
          <w:szCs w:val="30"/>
        </w:rPr>
        <w:t>分。学校辅导员考核工作领导小组按照《</w:t>
      </w:r>
      <w:r>
        <w:rPr>
          <w:rFonts w:eastAsia="仿宋_GB2312" w:hint="eastAsia"/>
          <w:sz w:val="30"/>
          <w:szCs w:val="30"/>
        </w:rPr>
        <w:t>平顶山学院辅导员量化考核表</w:t>
      </w:r>
      <w:r>
        <w:rPr>
          <w:rFonts w:ascii="仿宋_GB2312" w:eastAsia="仿宋_GB2312" w:hAnsi="宋体" w:cs="Arial" w:hint="eastAsia"/>
          <w:color w:val="000000"/>
          <w:sz w:val="30"/>
          <w:szCs w:val="30"/>
        </w:rPr>
        <w:t>》（附表</w:t>
      </w:r>
      <w:r>
        <w:rPr>
          <w:rFonts w:ascii="仿宋_GB2312" w:eastAsia="仿宋_GB2312" w:hAnsi="宋体" w:cs="Arial" w:hint="eastAsia"/>
          <w:color w:val="000000"/>
          <w:sz w:val="30"/>
          <w:szCs w:val="30"/>
        </w:rPr>
        <w:t>1</w:t>
      </w:r>
      <w:r>
        <w:rPr>
          <w:rFonts w:ascii="仿宋_GB2312" w:eastAsia="仿宋_GB2312" w:hAnsi="宋体" w:cs="Arial" w:hint="eastAsia"/>
          <w:color w:val="000000"/>
          <w:sz w:val="30"/>
          <w:szCs w:val="30"/>
        </w:rPr>
        <w:t>）对辅导员进行评分，确定考核等级。</w:t>
      </w:r>
    </w:p>
    <w:p w:rsidR="00A01619" w:rsidRDefault="003C584C">
      <w:pPr>
        <w:spacing w:line="560" w:lineRule="exact"/>
        <w:ind w:firstLineChars="200" w:firstLine="600"/>
        <w:rPr>
          <w:rFonts w:ascii="Arial" w:hAnsi="Arial" w:cs="Arial"/>
          <w:color w:val="000000"/>
          <w:sz w:val="30"/>
          <w:szCs w:val="30"/>
        </w:rPr>
      </w:pPr>
      <w:r>
        <w:rPr>
          <w:rFonts w:ascii="黑体" w:eastAsia="黑体" w:hint="eastAsia"/>
          <w:sz w:val="30"/>
          <w:szCs w:val="30"/>
        </w:rPr>
        <w:lastRenderedPageBreak/>
        <w:t>第七条</w:t>
      </w:r>
      <w:r>
        <w:rPr>
          <w:rFonts w:ascii="仿宋_GB2312" w:eastAsia="仿宋_GB2312" w:hAnsi="宋体" w:cs="Arial" w:hint="eastAsia"/>
          <w:color w:val="000000"/>
          <w:sz w:val="30"/>
          <w:szCs w:val="30"/>
        </w:rPr>
        <w:t xml:space="preserve">  </w:t>
      </w:r>
      <w:r>
        <w:rPr>
          <w:rFonts w:ascii="仿宋_GB2312" w:eastAsia="仿宋_GB2312" w:hAnsi="宋体" w:cs="Arial" w:hint="eastAsia"/>
          <w:color w:val="000000"/>
          <w:sz w:val="30"/>
          <w:szCs w:val="30"/>
        </w:rPr>
        <w:t>辅导员考核采用百分制，包括学生评分、院（系）评分和学校评分，其中学生评分占</w:t>
      </w:r>
      <w:r>
        <w:rPr>
          <w:rFonts w:ascii="仿宋_GB2312" w:eastAsia="仿宋_GB2312" w:hAnsi="宋体" w:cs="Arial" w:hint="eastAsia"/>
          <w:color w:val="000000"/>
          <w:sz w:val="30"/>
          <w:szCs w:val="30"/>
        </w:rPr>
        <w:t>40%</w:t>
      </w:r>
      <w:r>
        <w:rPr>
          <w:rFonts w:ascii="仿宋_GB2312" w:eastAsia="仿宋_GB2312" w:hAnsi="宋体" w:cs="Arial" w:hint="eastAsia"/>
          <w:color w:val="000000"/>
          <w:sz w:val="30"/>
          <w:szCs w:val="30"/>
        </w:rPr>
        <w:t>，院（系）评分占</w:t>
      </w:r>
      <w:r>
        <w:rPr>
          <w:rFonts w:ascii="仿宋_GB2312" w:eastAsia="仿宋_GB2312" w:hAnsi="宋体" w:cs="Arial" w:hint="eastAsia"/>
          <w:color w:val="000000"/>
          <w:sz w:val="30"/>
          <w:szCs w:val="30"/>
        </w:rPr>
        <w:t>30%</w:t>
      </w:r>
      <w:r>
        <w:rPr>
          <w:rFonts w:ascii="仿宋_GB2312" w:eastAsia="仿宋_GB2312" w:hAnsi="宋体" w:cs="Arial" w:hint="eastAsia"/>
          <w:color w:val="000000"/>
          <w:sz w:val="30"/>
          <w:szCs w:val="30"/>
        </w:rPr>
        <w:t>，学校评分分</w:t>
      </w:r>
      <w:r>
        <w:rPr>
          <w:rFonts w:ascii="Calibri" w:eastAsia="仿宋_GB2312" w:hAnsi="Calibri" w:cs="Arial" w:hint="eastAsia"/>
          <w:color w:val="000000"/>
          <w:sz w:val="30"/>
          <w:szCs w:val="30"/>
        </w:rPr>
        <w:t>占</w:t>
      </w:r>
      <w:r>
        <w:rPr>
          <w:rFonts w:ascii="仿宋_GB2312" w:eastAsia="仿宋_GB2312" w:hAnsi="宋体" w:cs="Arial" w:hint="eastAsia"/>
          <w:color w:val="000000"/>
          <w:sz w:val="30"/>
          <w:szCs w:val="30"/>
        </w:rPr>
        <w:t>30%</w:t>
      </w:r>
      <w:r>
        <w:rPr>
          <w:rFonts w:ascii="仿宋_GB2312" w:eastAsia="仿宋_GB2312" w:hAnsi="宋体" w:cs="Arial" w:hint="eastAsia"/>
          <w:color w:val="000000"/>
          <w:sz w:val="30"/>
          <w:szCs w:val="30"/>
        </w:rPr>
        <w:t>，按比例计算后三项得分相加形成考核总得分。</w:t>
      </w:r>
    </w:p>
    <w:p w:rsidR="00A01619" w:rsidRDefault="003C584C" w:rsidP="00A01619">
      <w:pPr>
        <w:spacing w:beforeLines="50" w:afterLines="50" w:line="560" w:lineRule="exact"/>
        <w:jc w:val="center"/>
        <w:rPr>
          <w:rFonts w:ascii="黑体" w:eastAsia="黑体"/>
          <w:sz w:val="30"/>
          <w:szCs w:val="30"/>
        </w:rPr>
      </w:pPr>
      <w:r>
        <w:rPr>
          <w:rFonts w:ascii="黑体" w:eastAsia="黑体" w:hint="eastAsia"/>
          <w:sz w:val="30"/>
          <w:szCs w:val="30"/>
        </w:rPr>
        <w:t>第四章</w:t>
      </w:r>
      <w:r>
        <w:rPr>
          <w:rFonts w:ascii="黑体" w:eastAsia="黑体" w:hint="eastAsia"/>
          <w:sz w:val="30"/>
          <w:szCs w:val="30"/>
        </w:rPr>
        <w:t xml:space="preserve">  </w:t>
      </w:r>
      <w:r>
        <w:rPr>
          <w:rFonts w:ascii="黑体" w:eastAsia="黑体" w:hint="eastAsia"/>
          <w:sz w:val="30"/>
          <w:szCs w:val="30"/>
        </w:rPr>
        <w:t>考核结果及其使用</w:t>
      </w:r>
    </w:p>
    <w:p w:rsidR="00A01619" w:rsidRDefault="003C584C">
      <w:pPr>
        <w:spacing w:line="560" w:lineRule="exact"/>
        <w:ind w:firstLineChars="200" w:firstLine="600"/>
        <w:rPr>
          <w:rFonts w:ascii="仿宋_GB2312" w:eastAsia="仿宋_GB2312"/>
          <w:sz w:val="30"/>
          <w:szCs w:val="30"/>
        </w:rPr>
      </w:pPr>
      <w:r>
        <w:rPr>
          <w:rFonts w:ascii="黑体" w:eastAsia="黑体" w:hint="eastAsia"/>
          <w:sz w:val="30"/>
          <w:szCs w:val="30"/>
        </w:rPr>
        <w:t>第八条</w:t>
      </w:r>
      <w:r>
        <w:rPr>
          <w:rFonts w:ascii="黑体" w:eastAsia="黑体" w:hint="eastAsia"/>
          <w:sz w:val="30"/>
          <w:szCs w:val="30"/>
        </w:rPr>
        <w:t xml:space="preserve"> </w:t>
      </w:r>
      <w:r>
        <w:rPr>
          <w:rFonts w:ascii="仿宋_GB2312" w:eastAsia="仿宋_GB2312" w:hint="eastAsia"/>
          <w:sz w:val="30"/>
          <w:szCs w:val="30"/>
        </w:rPr>
        <w:t xml:space="preserve"> </w:t>
      </w:r>
      <w:r>
        <w:rPr>
          <w:rFonts w:ascii="仿宋_GB2312" w:eastAsia="仿宋_GB2312" w:hint="eastAsia"/>
          <w:sz w:val="30"/>
          <w:szCs w:val="30"/>
        </w:rPr>
        <w:t>辅导员的考核结果分为优秀、合格、基本合格、不合格四个等级，由学校辅导员考核工作领导小组根据辅导员考核总得分确定其等级，考核基本标准为：</w:t>
      </w:r>
    </w:p>
    <w:p w:rsidR="00A01619" w:rsidRDefault="003C584C">
      <w:pPr>
        <w:spacing w:line="560" w:lineRule="exact"/>
        <w:ind w:firstLineChars="200" w:firstLine="600"/>
        <w:rPr>
          <w:rFonts w:ascii="仿宋_GB2312" w:eastAsia="仿宋_GB2312"/>
          <w:sz w:val="30"/>
          <w:szCs w:val="30"/>
        </w:rPr>
      </w:pPr>
      <w:r>
        <w:rPr>
          <w:rFonts w:ascii="仿宋_GB2312" w:eastAsia="仿宋_GB2312" w:hint="eastAsia"/>
          <w:sz w:val="30"/>
          <w:szCs w:val="30"/>
        </w:rPr>
        <w:t>（一）确定为优秀等次须具备下列基本条件：</w:t>
      </w:r>
    </w:p>
    <w:p w:rsidR="00A01619" w:rsidRDefault="003C584C">
      <w:pPr>
        <w:spacing w:line="560" w:lineRule="exact"/>
        <w:ind w:firstLineChars="200" w:firstLine="600"/>
        <w:rPr>
          <w:rFonts w:ascii="仿宋_GB2312" w:eastAsia="仿宋_GB2312"/>
          <w:sz w:val="30"/>
          <w:szCs w:val="30"/>
        </w:rPr>
      </w:pPr>
      <w:r>
        <w:rPr>
          <w:rFonts w:ascii="仿宋_GB2312" w:eastAsia="仿宋_GB2312" w:hint="eastAsia"/>
          <w:sz w:val="30"/>
          <w:szCs w:val="30"/>
        </w:rPr>
        <w:t>1</w:t>
      </w:r>
      <w:r>
        <w:rPr>
          <w:rFonts w:ascii="仿宋_GB2312" w:eastAsia="仿宋_GB2312" w:hint="eastAsia"/>
          <w:sz w:val="30"/>
          <w:szCs w:val="30"/>
        </w:rPr>
        <w:t>、政治立场</w:t>
      </w:r>
      <w:r>
        <w:rPr>
          <w:rFonts w:ascii="仿宋_GB2312" w:eastAsia="仿宋_GB2312" w:hint="eastAsia"/>
          <w:sz w:val="30"/>
          <w:szCs w:val="30"/>
        </w:rPr>
        <w:t>坚定，具有较高的思想政治觉悟和理论素养；</w:t>
      </w:r>
    </w:p>
    <w:p w:rsidR="00A01619" w:rsidRDefault="003C584C">
      <w:pPr>
        <w:spacing w:line="560" w:lineRule="exact"/>
        <w:ind w:firstLineChars="200" w:firstLine="600"/>
        <w:rPr>
          <w:rFonts w:ascii="仿宋_GB2312" w:eastAsia="仿宋_GB2312"/>
          <w:sz w:val="30"/>
          <w:szCs w:val="30"/>
        </w:rPr>
      </w:pPr>
      <w:r>
        <w:rPr>
          <w:rFonts w:ascii="仿宋_GB2312" w:eastAsia="仿宋_GB2312" w:hint="eastAsia"/>
          <w:sz w:val="30"/>
          <w:szCs w:val="30"/>
        </w:rPr>
        <w:t>2</w:t>
      </w:r>
      <w:r>
        <w:rPr>
          <w:rFonts w:ascii="仿宋_GB2312" w:eastAsia="仿宋_GB2312" w:hint="eastAsia"/>
          <w:sz w:val="30"/>
          <w:szCs w:val="30"/>
        </w:rPr>
        <w:t>、爱岗敬业，模范履行辅导员职责；</w:t>
      </w:r>
    </w:p>
    <w:p w:rsidR="00A01619" w:rsidRDefault="003C584C">
      <w:pPr>
        <w:spacing w:line="560" w:lineRule="exact"/>
        <w:ind w:firstLineChars="200" w:firstLine="600"/>
        <w:rPr>
          <w:rFonts w:ascii="仿宋_GB2312" w:eastAsia="仿宋_GB2312"/>
          <w:sz w:val="30"/>
          <w:szCs w:val="30"/>
        </w:rPr>
      </w:pPr>
      <w:r>
        <w:rPr>
          <w:rFonts w:ascii="仿宋_GB2312" w:eastAsia="仿宋_GB2312" w:hint="eastAsia"/>
          <w:sz w:val="30"/>
          <w:szCs w:val="30"/>
        </w:rPr>
        <w:t>3</w:t>
      </w:r>
      <w:r>
        <w:rPr>
          <w:rFonts w:ascii="仿宋_GB2312" w:eastAsia="仿宋_GB2312" w:hint="eastAsia"/>
          <w:sz w:val="30"/>
          <w:szCs w:val="30"/>
        </w:rPr>
        <w:t>、积极加强班级建设和管理，运用各种新的工作载体，努力拓宽工作途径。能善于发现、培养学生干部，充分发挥学生骨干作用。帮助学生树立良好的学风、班风，组织学生开展各种课余活动和社会实践活动，从而提高学生思想政治教育与管理工作的针对性、实效性、和吸引力、感染力，所带班级荣获校级以上先进集体；</w:t>
      </w:r>
    </w:p>
    <w:p w:rsidR="00A01619" w:rsidRDefault="003C584C">
      <w:pPr>
        <w:spacing w:line="560" w:lineRule="exact"/>
        <w:ind w:firstLineChars="200" w:firstLine="600"/>
        <w:rPr>
          <w:rFonts w:ascii="仿宋_GB2312" w:eastAsia="仿宋_GB2312"/>
          <w:sz w:val="30"/>
          <w:szCs w:val="30"/>
        </w:rPr>
      </w:pPr>
      <w:r>
        <w:rPr>
          <w:rFonts w:ascii="仿宋_GB2312" w:eastAsia="仿宋_GB2312" w:hint="eastAsia"/>
          <w:sz w:val="30"/>
          <w:szCs w:val="30"/>
        </w:rPr>
        <w:t>4</w:t>
      </w:r>
      <w:r>
        <w:rPr>
          <w:rFonts w:ascii="仿宋_GB2312" w:eastAsia="仿宋_GB2312" w:hint="eastAsia"/>
          <w:sz w:val="30"/>
          <w:szCs w:val="30"/>
        </w:rPr>
        <w:t>、工作有思路，善于思考，注重研究，能结合本职工作撰写</w:t>
      </w:r>
      <w:r>
        <w:rPr>
          <w:rFonts w:ascii="仿宋_GB2312" w:eastAsia="仿宋_GB2312" w:hint="eastAsia"/>
          <w:sz w:val="30"/>
          <w:szCs w:val="30"/>
        </w:rPr>
        <w:t>1</w:t>
      </w:r>
      <w:r>
        <w:rPr>
          <w:rFonts w:ascii="仿宋_GB2312" w:eastAsia="仿宋_GB2312" w:hint="eastAsia"/>
          <w:sz w:val="30"/>
          <w:szCs w:val="30"/>
        </w:rPr>
        <w:t>篇以上有关学生工作的论文或调研报告；</w:t>
      </w:r>
    </w:p>
    <w:p w:rsidR="00A01619" w:rsidRDefault="003C584C">
      <w:pPr>
        <w:spacing w:line="560" w:lineRule="exact"/>
        <w:ind w:firstLineChars="200" w:firstLine="600"/>
        <w:rPr>
          <w:rFonts w:ascii="仿宋_GB2312" w:eastAsia="仿宋_GB2312"/>
          <w:sz w:val="30"/>
          <w:szCs w:val="30"/>
        </w:rPr>
      </w:pPr>
      <w:r>
        <w:rPr>
          <w:rFonts w:ascii="仿宋_GB2312" w:eastAsia="仿宋_GB2312" w:hint="eastAsia"/>
          <w:sz w:val="30"/>
          <w:szCs w:val="30"/>
        </w:rPr>
        <w:t>5</w:t>
      </w:r>
      <w:r>
        <w:rPr>
          <w:rFonts w:ascii="仿宋_GB2312" w:eastAsia="仿宋_GB2312" w:hint="eastAsia"/>
          <w:sz w:val="30"/>
          <w:szCs w:val="30"/>
        </w:rPr>
        <w:t>、能结合学校的办学理念，为学校的工作和建设做出重要贡献的优先考虑；</w:t>
      </w:r>
    </w:p>
    <w:p w:rsidR="00A01619" w:rsidRDefault="003C584C">
      <w:pPr>
        <w:spacing w:line="560" w:lineRule="exact"/>
        <w:ind w:firstLineChars="200" w:firstLine="600"/>
        <w:rPr>
          <w:rFonts w:ascii="仿宋_GB2312" w:eastAsia="仿宋_GB2312"/>
          <w:sz w:val="30"/>
          <w:szCs w:val="30"/>
        </w:rPr>
      </w:pPr>
      <w:r>
        <w:rPr>
          <w:rFonts w:ascii="仿宋_GB2312" w:eastAsia="仿宋_GB2312" w:hint="eastAsia"/>
          <w:sz w:val="30"/>
          <w:szCs w:val="30"/>
        </w:rPr>
        <w:lastRenderedPageBreak/>
        <w:t>6</w:t>
      </w:r>
      <w:r>
        <w:rPr>
          <w:rFonts w:ascii="仿宋_GB2312" w:eastAsia="仿宋_GB2312" w:hint="eastAsia"/>
          <w:sz w:val="30"/>
          <w:szCs w:val="30"/>
        </w:rPr>
        <w:t>、清正廉洁；</w:t>
      </w:r>
    </w:p>
    <w:p w:rsidR="00A01619" w:rsidRDefault="003C584C">
      <w:pPr>
        <w:spacing w:line="560" w:lineRule="exact"/>
        <w:ind w:firstLineChars="200" w:firstLine="600"/>
        <w:rPr>
          <w:rFonts w:ascii="仿宋_GB2312" w:eastAsia="仿宋_GB2312"/>
          <w:sz w:val="30"/>
          <w:szCs w:val="30"/>
        </w:rPr>
      </w:pPr>
      <w:r>
        <w:rPr>
          <w:rFonts w:ascii="仿宋_GB2312" w:eastAsia="仿宋_GB2312" w:hint="eastAsia"/>
          <w:sz w:val="30"/>
          <w:szCs w:val="30"/>
        </w:rPr>
        <w:t>7</w:t>
      </w:r>
      <w:r>
        <w:rPr>
          <w:rFonts w:ascii="仿宋_GB2312" w:eastAsia="仿宋_GB2312" w:hint="eastAsia"/>
          <w:sz w:val="30"/>
          <w:szCs w:val="30"/>
        </w:rPr>
        <w:t>、从事学生工作一年以上。</w:t>
      </w:r>
    </w:p>
    <w:p w:rsidR="00A01619" w:rsidRDefault="003C584C">
      <w:pPr>
        <w:spacing w:line="560" w:lineRule="exact"/>
        <w:ind w:firstLineChars="200" w:firstLine="600"/>
        <w:rPr>
          <w:rFonts w:ascii="仿宋_GB2312" w:eastAsia="仿宋_GB2312"/>
          <w:sz w:val="30"/>
          <w:szCs w:val="30"/>
        </w:rPr>
      </w:pPr>
      <w:r>
        <w:rPr>
          <w:rFonts w:ascii="仿宋_GB2312" w:eastAsia="仿宋_GB2312" w:hint="eastAsia"/>
          <w:sz w:val="30"/>
          <w:szCs w:val="30"/>
        </w:rPr>
        <w:t>（二）确定为合格等次须具备下列基本条件：</w:t>
      </w:r>
    </w:p>
    <w:p w:rsidR="00A01619" w:rsidRDefault="003C584C">
      <w:pPr>
        <w:spacing w:line="560" w:lineRule="exact"/>
        <w:ind w:firstLineChars="200" w:firstLine="600"/>
        <w:rPr>
          <w:rFonts w:ascii="仿宋_GB2312" w:eastAsia="仿宋_GB2312"/>
          <w:sz w:val="30"/>
          <w:szCs w:val="30"/>
        </w:rPr>
      </w:pPr>
      <w:r>
        <w:rPr>
          <w:rFonts w:ascii="仿宋_GB2312" w:eastAsia="仿宋_GB2312" w:hint="eastAsia"/>
          <w:sz w:val="30"/>
          <w:szCs w:val="30"/>
        </w:rPr>
        <w:t>1</w:t>
      </w:r>
      <w:r>
        <w:rPr>
          <w:rFonts w:ascii="仿宋_GB2312" w:eastAsia="仿宋_GB2312" w:hint="eastAsia"/>
          <w:sz w:val="30"/>
          <w:szCs w:val="30"/>
        </w:rPr>
        <w:t>、思想政治素质较高；</w:t>
      </w:r>
    </w:p>
    <w:p w:rsidR="00A01619" w:rsidRDefault="003C584C">
      <w:pPr>
        <w:spacing w:line="560" w:lineRule="exact"/>
        <w:ind w:firstLineChars="200" w:firstLine="600"/>
        <w:rPr>
          <w:rFonts w:ascii="仿宋_GB2312" w:eastAsia="仿宋_GB2312"/>
          <w:sz w:val="30"/>
          <w:szCs w:val="30"/>
        </w:rPr>
      </w:pPr>
      <w:r>
        <w:rPr>
          <w:rFonts w:ascii="仿宋_GB2312" w:eastAsia="仿宋_GB2312" w:hint="eastAsia"/>
          <w:sz w:val="30"/>
          <w:szCs w:val="30"/>
        </w:rPr>
        <w:t>2</w:t>
      </w:r>
      <w:r>
        <w:rPr>
          <w:rFonts w:ascii="仿宋_GB2312" w:eastAsia="仿宋_GB2312" w:hint="eastAsia"/>
          <w:sz w:val="30"/>
          <w:szCs w:val="30"/>
        </w:rPr>
        <w:t>、熟悉业务，工作能力较强；</w:t>
      </w:r>
    </w:p>
    <w:p w:rsidR="00A01619" w:rsidRDefault="003C584C">
      <w:pPr>
        <w:spacing w:line="560" w:lineRule="exact"/>
        <w:ind w:firstLineChars="200" w:firstLine="600"/>
        <w:rPr>
          <w:rFonts w:ascii="仿宋_GB2312" w:eastAsia="仿宋_GB2312"/>
          <w:sz w:val="30"/>
          <w:szCs w:val="30"/>
        </w:rPr>
      </w:pPr>
      <w:r>
        <w:rPr>
          <w:rFonts w:ascii="仿宋_GB2312" w:eastAsia="仿宋_GB2312" w:hint="eastAsia"/>
          <w:sz w:val="30"/>
          <w:szCs w:val="30"/>
        </w:rPr>
        <w:t>3</w:t>
      </w:r>
      <w:r>
        <w:rPr>
          <w:rFonts w:ascii="仿宋_GB2312" w:eastAsia="仿宋_GB2312" w:hint="eastAsia"/>
          <w:sz w:val="30"/>
          <w:szCs w:val="30"/>
        </w:rPr>
        <w:t>、工作责任心强，工作积极，工作作风较好；</w:t>
      </w:r>
    </w:p>
    <w:p w:rsidR="00A01619" w:rsidRDefault="003C584C">
      <w:pPr>
        <w:spacing w:line="560" w:lineRule="exact"/>
        <w:ind w:firstLineChars="200" w:firstLine="600"/>
        <w:rPr>
          <w:rFonts w:ascii="仿宋_GB2312" w:eastAsia="仿宋_GB2312"/>
          <w:sz w:val="30"/>
          <w:szCs w:val="30"/>
        </w:rPr>
      </w:pPr>
      <w:r>
        <w:rPr>
          <w:rFonts w:ascii="仿宋_GB2312" w:eastAsia="仿宋_GB2312" w:hint="eastAsia"/>
          <w:sz w:val="30"/>
          <w:szCs w:val="30"/>
        </w:rPr>
        <w:t>4</w:t>
      </w:r>
      <w:r>
        <w:rPr>
          <w:rFonts w:ascii="仿宋_GB2312" w:eastAsia="仿宋_GB2312" w:hint="eastAsia"/>
          <w:sz w:val="30"/>
          <w:szCs w:val="30"/>
        </w:rPr>
        <w:t>、能够完成本职工作；</w:t>
      </w:r>
    </w:p>
    <w:p w:rsidR="00A01619" w:rsidRDefault="003C584C">
      <w:pPr>
        <w:spacing w:line="560" w:lineRule="exact"/>
        <w:ind w:firstLineChars="200" w:firstLine="600"/>
        <w:rPr>
          <w:rFonts w:ascii="仿宋_GB2312" w:eastAsia="仿宋_GB2312"/>
          <w:sz w:val="30"/>
          <w:szCs w:val="30"/>
        </w:rPr>
      </w:pPr>
      <w:r>
        <w:rPr>
          <w:rFonts w:ascii="仿宋_GB2312" w:eastAsia="仿宋_GB2312" w:hint="eastAsia"/>
          <w:sz w:val="30"/>
          <w:szCs w:val="30"/>
        </w:rPr>
        <w:t>5</w:t>
      </w:r>
      <w:r>
        <w:rPr>
          <w:rFonts w:ascii="仿宋_GB2312" w:eastAsia="仿宋_GB2312" w:hint="eastAsia"/>
          <w:sz w:val="30"/>
          <w:szCs w:val="30"/>
        </w:rPr>
        <w:t>、廉洁自律。</w:t>
      </w:r>
    </w:p>
    <w:p w:rsidR="00A01619" w:rsidRDefault="003C584C">
      <w:pPr>
        <w:spacing w:line="560" w:lineRule="exact"/>
        <w:ind w:firstLineChars="200" w:firstLine="600"/>
        <w:rPr>
          <w:rFonts w:ascii="仿宋_GB2312" w:eastAsia="仿宋_GB2312"/>
          <w:sz w:val="30"/>
          <w:szCs w:val="30"/>
        </w:rPr>
      </w:pPr>
      <w:r>
        <w:rPr>
          <w:rFonts w:ascii="仿宋_GB2312" w:eastAsia="仿宋_GB2312" w:hint="eastAsia"/>
          <w:sz w:val="30"/>
          <w:szCs w:val="30"/>
        </w:rPr>
        <w:t>（三）具有下列情形之一的，应确定为基本合格等次：</w:t>
      </w:r>
    </w:p>
    <w:p w:rsidR="00A01619" w:rsidRDefault="003C584C">
      <w:pPr>
        <w:spacing w:line="560" w:lineRule="exact"/>
        <w:ind w:firstLineChars="200" w:firstLine="600"/>
        <w:rPr>
          <w:rFonts w:ascii="仿宋_GB2312" w:eastAsia="仿宋_GB2312"/>
          <w:sz w:val="30"/>
          <w:szCs w:val="30"/>
        </w:rPr>
      </w:pPr>
      <w:r>
        <w:rPr>
          <w:rFonts w:ascii="仿宋_GB2312" w:eastAsia="仿宋_GB2312" w:hint="eastAsia"/>
          <w:sz w:val="30"/>
          <w:szCs w:val="30"/>
        </w:rPr>
        <w:t>1</w:t>
      </w:r>
      <w:r>
        <w:rPr>
          <w:rFonts w:ascii="仿宋_GB2312" w:eastAsia="仿宋_GB2312" w:hint="eastAsia"/>
          <w:sz w:val="30"/>
          <w:szCs w:val="30"/>
        </w:rPr>
        <w:t>、思想政治素质一般；</w:t>
      </w:r>
    </w:p>
    <w:p w:rsidR="00A01619" w:rsidRDefault="003C584C">
      <w:pPr>
        <w:spacing w:line="560" w:lineRule="exact"/>
        <w:ind w:firstLineChars="200" w:firstLine="600"/>
        <w:rPr>
          <w:rFonts w:ascii="仿宋_GB2312" w:eastAsia="仿宋_GB2312"/>
          <w:sz w:val="30"/>
          <w:szCs w:val="30"/>
        </w:rPr>
      </w:pPr>
      <w:r>
        <w:rPr>
          <w:rFonts w:ascii="仿宋_GB2312" w:eastAsia="仿宋_GB2312" w:hint="eastAsia"/>
          <w:sz w:val="30"/>
          <w:szCs w:val="30"/>
        </w:rPr>
        <w:t>2</w:t>
      </w:r>
      <w:r>
        <w:rPr>
          <w:rFonts w:ascii="仿宋_GB2312" w:eastAsia="仿宋_GB2312" w:hint="eastAsia"/>
          <w:sz w:val="30"/>
          <w:szCs w:val="30"/>
        </w:rPr>
        <w:t>、履行职责的工作能力一般；</w:t>
      </w:r>
    </w:p>
    <w:p w:rsidR="00A01619" w:rsidRDefault="003C584C">
      <w:pPr>
        <w:spacing w:line="560" w:lineRule="exact"/>
        <w:ind w:firstLineChars="200" w:firstLine="600"/>
        <w:rPr>
          <w:rFonts w:ascii="仿宋_GB2312" w:eastAsia="仿宋_GB2312"/>
          <w:sz w:val="30"/>
          <w:szCs w:val="30"/>
        </w:rPr>
      </w:pPr>
      <w:r>
        <w:rPr>
          <w:rFonts w:ascii="仿宋_GB2312" w:eastAsia="仿宋_GB2312" w:hint="eastAsia"/>
          <w:sz w:val="30"/>
          <w:szCs w:val="30"/>
        </w:rPr>
        <w:t>3</w:t>
      </w:r>
      <w:r>
        <w:rPr>
          <w:rFonts w:ascii="仿宋_GB2312" w:eastAsia="仿宋_GB2312" w:hint="eastAsia"/>
          <w:sz w:val="30"/>
          <w:szCs w:val="30"/>
        </w:rPr>
        <w:t>、工作责任心一般；</w:t>
      </w:r>
    </w:p>
    <w:p w:rsidR="00A01619" w:rsidRDefault="003C584C">
      <w:pPr>
        <w:spacing w:line="560" w:lineRule="exact"/>
        <w:ind w:firstLineChars="200" w:firstLine="600"/>
        <w:rPr>
          <w:rFonts w:ascii="仿宋_GB2312" w:eastAsia="仿宋_GB2312"/>
          <w:sz w:val="30"/>
          <w:szCs w:val="30"/>
        </w:rPr>
      </w:pPr>
      <w:r>
        <w:rPr>
          <w:rFonts w:ascii="仿宋_GB2312" w:eastAsia="仿宋_GB2312" w:hint="eastAsia"/>
          <w:sz w:val="30"/>
          <w:szCs w:val="30"/>
        </w:rPr>
        <w:t>4</w:t>
      </w:r>
      <w:r>
        <w:rPr>
          <w:rFonts w:ascii="仿宋_GB2312" w:eastAsia="仿宋_GB2312" w:hint="eastAsia"/>
          <w:sz w:val="30"/>
          <w:szCs w:val="30"/>
        </w:rPr>
        <w:t>、能基本完成本职工作；</w:t>
      </w:r>
    </w:p>
    <w:p w:rsidR="00A01619" w:rsidRDefault="003C584C">
      <w:pPr>
        <w:spacing w:line="560" w:lineRule="exact"/>
        <w:ind w:firstLineChars="200" w:firstLine="600"/>
        <w:rPr>
          <w:rFonts w:ascii="仿宋_GB2312" w:eastAsia="仿宋_GB2312"/>
          <w:sz w:val="30"/>
          <w:szCs w:val="30"/>
        </w:rPr>
      </w:pPr>
      <w:r>
        <w:rPr>
          <w:rFonts w:ascii="仿宋_GB2312" w:eastAsia="仿宋_GB2312" w:hint="eastAsia"/>
          <w:sz w:val="30"/>
          <w:szCs w:val="30"/>
        </w:rPr>
        <w:t>5</w:t>
      </w:r>
      <w:r>
        <w:rPr>
          <w:rFonts w:ascii="仿宋_GB2312" w:eastAsia="仿宋_GB2312" w:hint="eastAsia"/>
          <w:sz w:val="30"/>
          <w:szCs w:val="30"/>
        </w:rPr>
        <w:t>、能基本做到廉洁自律。</w:t>
      </w:r>
      <w:r>
        <w:rPr>
          <w:rFonts w:ascii="仿宋_GB2312" w:eastAsia="仿宋_GB2312" w:hint="eastAsia"/>
          <w:sz w:val="30"/>
          <w:szCs w:val="30"/>
        </w:rPr>
        <w:t xml:space="preserve"> </w:t>
      </w:r>
    </w:p>
    <w:p w:rsidR="00A01619" w:rsidRDefault="003C584C">
      <w:pPr>
        <w:spacing w:line="560" w:lineRule="exact"/>
        <w:ind w:firstLineChars="200" w:firstLine="600"/>
        <w:rPr>
          <w:rFonts w:ascii="仿宋_GB2312" w:eastAsia="仿宋_GB2312"/>
          <w:sz w:val="30"/>
          <w:szCs w:val="30"/>
        </w:rPr>
      </w:pPr>
      <w:r>
        <w:rPr>
          <w:rFonts w:ascii="仿宋_GB2312" w:eastAsia="仿宋_GB2312" w:hint="eastAsia"/>
          <w:sz w:val="30"/>
          <w:szCs w:val="30"/>
        </w:rPr>
        <w:t>（四）有下列情况之一者，考核结果应定为</w:t>
      </w:r>
      <w:r>
        <w:rPr>
          <w:rFonts w:ascii="仿宋_GB2312" w:eastAsia="仿宋_GB2312" w:hint="eastAsia"/>
          <w:sz w:val="30"/>
          <w:szCs w:val="30"/>
        </w:rPr>
        <w:t>“不合格”：</w:t>
      </w:r>
    </w:p>
    <w:p w:rsidR="00A01619" w:rsidRDefault="003C584C">
      <w:pPr>
        <w:spacing w:line="560" w:lineRule="exact"/>
        <w:ind w:firstLineChars="200" w:firstLine="600"/>
        <w:rPr>
          <w:rFonts w:ascii="仿宋_GB2312" w:eastAsia="仿宋_GB2312"/>
          <w:sz w:val="30"/>
          <w:szCs w:val="30"/>
        </w:rPr>
      </w:pPr>
      <w:r>
        <w:rPr>
          <w:rFonts w:ascii="仿宋_GB2312" w:eastAsia="仿宋_GB2312" w:hint="eastAsia"/>
          <w:sz w:val="30"/>
          <w:szCs w:val="30"/>
        </w:rPr>
        <w:t>1</w:t>
      </w:r>
      <w:r>
        <w:rPr>
          <w:rFonts w:ascii="仿宋_GB2312" w:eastAsia="仿宋_GB2312" w:hint="eastAsia"/>
          <w:sz w:val="30"/>
          <w:szCs w:val="30"/>
        </w:rPr>
        <w:t>、在师生中散布反对四项基本原则、影响校园和社会安定言论，造成恶劣影响的；</w:t>
      </w:r>
    </w:p>
    <w:p w:rsidR="00A01619" w:rsidRDefault="003C584C">
      <w:pPr>
        <w:spacing w:line="560" w:lineRule="exact"/>
        <w:ind w:firstLineChars="200" w:firstLine="600"/>
        <w:rPr>
          <w:rFonts w:ascii="仿宋_GB2312" w:eastAsia="仿宋_GB2312"/>
          <w:sz w:val="30"/>
          <w:szCs w:val="30"/>
        </w:rPr>
      </w:pPr>
      <w:r>
        <w:rPr>
          <w:rFonts w:ascii="仿宋_GB2312" w:eastAsia="仿宋_GB2312" w:hint="eastAsia"/>
          <w:sz w:val="30"/>
          <w:szCs w:val="30"/>
        </w:rPr>
        <w:lastRenderedPageBreak/>
        <w:t>2</w:t>
      </w:r>
      <w:r>
        <w:rPr>
          <w:rFonts w:ascii="仿宋_GB2312" w:eastAsia="仿宋_GB2312" w:hint="eastAsia"/>
          <w:sz w:val="30"/>
          <w:szCs w:val="30"/>
        </w:rPr>
        <w:t>、不接受工作任务，经教育不改或不能按时完成组织交给的工作任务，造成不良影响的；</w:t>
      </w:r>
    </w:p>
    <w:p w:rsidR="00A01619" w:rsidRDefault="003C584C">
      <w:pPr>
        <w:spacing w:line="560" w:lineRule="exact"/>
        <w:ind w:firstLineChars="200" w:firstLine="600"/>
        <w:rPr>
          <w:rFonts w:ascii="仿宋_GB2312" w:eastAsia="仿宋_GB2312"/>
          <w:sz w:val="30"/>
          <w:szCs w:val="30"/>
        </w:rPr>
      </w:pPr>
      <w:r>
        <w:rPr>
          <w:rFonts w:ascii="仿宋_GB2312" w:eastAsia="仿宋_GB2312" w:hint="eastAsia"/>
          <w:sz w:val="30"/>
          <w:szCs w:val="30"/>
        </w:rPr>
        <w:t>3</w:t>
      </w:r>
      <w:r>
        <w:rPr>
          <w:rFonts w:ascii="仿宋_GB2312" w:eastAsia="仿宋_GB2312" w:hint="eastAsia"/>
          <w:sz w:val="30"/>
          <w:szCs w:val="30"/>
        </w:rPr>
        <w:t>、因疏于教育管理而发生学生严重违纪现象，造成恶劣影响的；</w:t>
      </w:r>
    </w:p>
    <w:p w:rsidR="00A01619" w:rsidRDefault="003C584C">
      <w:pPr>
        <w:spacing w:line="560" w:lineRule="exact"/>
        <w:ind w:firstLineChars="200" w:firstLine="600"/>
        <w:rPr>
          <w:rFonts w:ascii="仿宋_GB2312" w:eastAsia="仿宋_GB2312"/>
          <w:sz w:val="30"/>
          <w:szCs w:val="30"/>
        </w:rPr>
      </w:pPr>
      <w:r>
        <w:rPr>
          <w:rFonts w:ascii="仿宋_GB2312" w:eastAsia="仿宋_GB2312" w:hint="eastAsia"/>
          <w:sz w:val="30"/>
          <w:szCs w:val="30"/>
        </w:rPr>
        <w:t>4</w:t>
      </w:r>
      <w:r>
        <w:rPr>
          <w:rFonts w:ascii="仿宋_GB2312" w:eastAsia="仿宋_GB2312" w:hint="eastAsia"/>
          <w:sz w:val="30"/>
          <w:szCs w:val="30"/>
        </w:rPr>
        <w:t>、发生突发事件，无特殊情况未能及时到达现场并妥善处置的；</w:t>
      </w:r>
    </w:p>
    <w:p w:rsidR="00A01619" w:rsidRDefault="003C584C">
      <w:pPr>
        <w:spacing w:line="560" w:lineRule="exact"/>
        <w:ind w:firstLineChars="200" w:firstLine="600"/>
        <w:rPr>
          <w:rFonts w:ascii="仿宋_GB2312" w:eastAsia="仿宋_GB2312"/>
          <w:sz w:val="30"/>
          <w:szCs w:val="30"/>
        </w:rPr>
      </w:pPr>
      <w:r>
        <w:rPr>
          <w:rFonts w:ascii="仿宋_GB2312" w:eastAsia="仿宋_GB2312" w:hint="eastAsia"/>
          <w:sz w:val="30"/>
          <w:szCs w:val="30"/>
        </w:rPr>
        <w:t>5</w:t>
      </w:r>
      <w:r>
        <w:rPr>
          <w:rFonts w:ascii="仿宋_GB2312" w:eastAsia="仿宋_GB2312" w:hint="eastAsia"/>
          <w:sz w:val="30"/>
          <w:szCs w:val="30"/>
        </w:rPr>
        <w:t>、受到党纪、政纪处分及治安或刑事处罚的；</w:t>
      </w:r>
    </w:p>
    <w:p w:rsidR="00A01619" w:rsidRDefault="003C584C">
      <w:pPr>
        <w:spacing w:line="560" w:lineRule="exact"/>
        <w:ind w:firstLineChars="200" w:firstLine="600"/>
        <w:rPr>
          <w:rFonts w:ascii="仿宋_GB2312" w:eastAsia="仿宋_GB2312"/>
          <w:sz w:val="30"/>
          <w:szCs w:val="30"/>
        </w:rPr>
      </w:pPr>
      <w:r>
        <w:rPr>
          <w:rFonts w:ascii="仿宋_GB2312" w:eastAsia="仿宋_GB2312" w:hint="eastAsia"/>
          <w:sz w:val="30"/>
          <w:szCs w:val="30"/>
        </w:rPr>
        <w:t>6</w:t>
      </w:r>
      <w:r>
        <w:rPr>
          <w:rFonts w:ascii="仿宋_GB2312" w:eastAsia="仿宋_GB2312" w:hint="eastAsia"/>
          <w:sz w:val="30"/>
          <w:szCs w:val="30"/>
        </w:rPr>
        <w:t>、在学生党员发展、评优、评奖和学生资助等工作中弄虚作假，造成恶劣影响的；</w:t>
      </w:r>
    </w:p>
    <w:p w:rsidR="00A01619" w:rsidRDefault="003C584C">
      <w:pPr>
        <w:spacing w:line="560" w:lineRule="exact"/>
        <w:ind w:firstLineChars="200" w:firstLine="600"/>
        <w:rPr>
          <w:rFonts w:ascii="仿宋_GB2312" w:eastAsia="仿宋_GB2312"/>
          <w:sz w:val="30"/>
          <w:szCs w:val="30"/>
        </w:rPr>
      </w:pPr>
      <w:r>
        <w:rPr>
          <w:rFonts w:ascii="仿宋_GB2312" w:eastAsia="仿宋_GB2312" w:hint="eastAsia"/>
          <w:sz w:val="30"/>
          <w:szCs w:val="30"/>
        </w:rPr>
        <w:t>7</w:t>
      </w:r>
      <w:r>
        <w:rPr>
          <w:rFonts w:ascii="仿宋_GB2312" w:eastAsia="仿宋_GB2312" w:hint="eastAsia"/>
          <w:sz w:val="30"/>
          <w:szCs w:val="30"/>
        </w:rPr>
        <w:t>、对学生中的违纪行为隐瞒不报、故意包庇或纵容学生违纪，造成恶劣影响的；</w:t>
      </w:r>
    </w:p>
    <w:p w:rsidR="00A01619" w:rsidRDefault="003C584C">
      <w:pPr>
        <w:spacing w:line="560" w:lineRule="exact"/>
        <w:ind w:firstLineChars="200" w:firstLine="600"/>
        <w:rPr>
          <w:rFonts w:ascii="仿宋_GB2312" w:eastAsia="仿宋_GB2312"/>
          <w:sz w:val="30"/>
          <w:szCs w:val="30"/>
        </w:rPr>
      </w:pPr>
      <w:r>
        <w:rPr>
          <w:rFonts w:ascii="仿宋_GB2312" w:eastAsia="仿宋_GB2312" w:hint="eastAsia"/>
          <w:sz w:val="30"/>
          <w:szCs w:val="30"/>
        </w:rPr>
        <w:t>8</w:t>
      </w:r>
      <w:r>
        <w:rPr>
          <w:rFonts w:ascii="仿宋_GB2312" w:eastAsia="仿宋_GB2312" w:hint="eastAsia"/>
          <w:sz w:val="30"/>
          <w:szCs w:val="30"/>
        </w:rPr>
        <w:t>、考核成绩低于</w:t>
      </w:r>
      <w:r>
        <w:rPr>
          <w:rFonts w:ascii="仿宋_GB2312" w:eastAsia="仿宋_GB2312" w:hint="eastAsia"/>
          <w:sz w:val="30"/>
          <w:szCs w:val="30"/>
        </w:rPr>
        <w:t>60</w:t>
      </w:r>
      <w:r>
        <w:rPr>
          <w:rFonts w:ascii="仿宋_GB2312" w:eastAsia="仿宋_GB2312" w:hint="eastAsia"/>
          <w:sz w:val="30"/>
          <w:szCs w:val="30"/>
        </w:rPr>
        <w:t>分者。</w:t>
      </w:r>
    </w:p>
    <w:p w:rsidR="00A01619" w:rsidRDefault="003C584C">
      <w:pPr>
        <w:spacing w:line="560" w:lineRule="exact"/>
        <w:ind w:firstLineChars="200" w:firstLine="600"/>
        <w:rPr>
          <w:rFonts w:ascii="仿宋_GB2312" w:eastAsia="仿宋_GB2312"/>
          <w:sz w:val="30"/>
          <w:szCs w:val="30"/>
        </w:rPr>
      </w:pPr>
      <w:r>
        <w:rPr>
          <w:rFonts w:ascii="仿宋_GB2312" w:eastAsia="仿宋_GB2312" w:hint="eastAsia"/>
          <w:sz w:val="30"/>
          <w:szCs w:val="30"/>
        </w:rPr>
        <w:t>（五）优秀名额</w:t>
      </w:r>
    </w:p>
    <w:p w:rsidR="00A01619" w:rsidRDefault="003C584C">
      <w:pPr>
        <w:spacing w:line="560" w:lineRule="exact"/>
        <w:ind w:firstLineChars="200" w:firstLine="600"/>
        <w:rPr>
          <w:rFonts w:ascii="仿宋_GB2312" w:eastAsia="仿宋_GB2312"/>
          <w:sz w:val="30"/>
          <w:szCs w:val="30"/>
        </w:rPr>
      </w:pPr>
      <w:r>
        <w:rPr>
          <w:rFonts w:ascii="仿宋_GB2312" w:eastAsia="仿宋_GB2312" w:hint="eastAsia"/>
          <w:sz w:val="30"/>
          <w:szCs w:val="30"/>
        </w:rPr>
        <w:t>优秀等次人员名额十名。</w:t>
      </w:r>
    </w:p>
    <w:p w:rsidR="00A01619" w:rsidRDefault="003C584C">
      <w:pPr>
        <w:spacing w:line="560" w:lineRule="exact"/>
        <w:ind w:firstLineChars="200" w:firstLine="600"/>
        <w:rPr>
          <w:rFonts w:ascii="黑体" w:eastAsia="黑体"/>
          <w:sz w:val="30"/>
          <w:szCs w:val="30"/>
        </w:rPr>
      </w:pPr>
      <w:r>
        <w:rPr>
          <w:rFonts w:ascii="黑体" w:eastAsia="黑体" w:hint="eastAsia"/>
          <w:sz w:val="30"/>
          <w:szCs w:val="30"/>
        </w:rPr>
        <w:t>第九条</w:t>
      </w:r>
      <w:r>
        <w:rPr>
          <w:rFonts w:ascii="黑体" w:eastAsia="黑体" w:hint="eastAsia"/>
          <w:sz w:val="30"/>
          <w:szCs w:val="30"/>
        </w:rPr>
        <w:t xml:space="preserve"> </w:t>
      </w:r>
      <w:r>
        <w:rPr>
          <w:rFonts w:ascii="仿宋_GB2312" w:eastAsia="仿宋_GB2312" w:hint="eastAsia"/>
          <w:sz w:val="30"/>
          <w:szCs w:val="30"/>
        </w:rPr>
        <w:t xml:space="preserve"> </w:t>
      </w:r>
      <w:r>
        <w:rPr>
          <w:rFonts w:ascii="仿宋_GB2312" w:eastAsia="仿宋_GB2312" w:hint="eastAsia"/>
          <w:sz w:val="30"/>
          <w:szCs w:val="30"/>
        </w:rPr>
        <w:t>经考核达到合格以上者享受辅导员特殊岗位补贴。辅导员的考核成绩作为学校年度考核的主要因素。考核结果为“不合格”的辅导员，不享受辅导员特殊岗位补贴，视情况扣发年度岗位津贴，同时不能参加当年晋升行政职级和职称评定。</w:t>
      </w:r>
    </w:p>
    <w:p w:rsidR="00A01619" w:rsidRDefault="003C584C">
      <w:pPr>
        <w:spacing w:line="560" w:lineRule="exact"/>
        <w:ind w:firstLineChars="200" w:firstLine="600"/>
        <w:rPr>
          <w:rFonts w:ascii="仿宋_GB2312" w:eastAsia="仿宋_GB2312"/>
          <w:sz w:val="30"/>
          <w:szCs w:val="30"/>
        </w:rPr>
      </w:pPr>
      <w:r>
        <w:rPr>
          <w:rFonts w:ascii="黑体" w:eastAsia="黑体" w:hint="eastAsia"/>
          <w:sz w:val="30"/>
          <w:szCs w:val="30"/>
        </w:rPr>
        <w:t>第十条</w:t>
      </w:r>
      <w:r>
        <w:rPr>
          <w:rFonts w:ascii="黑体" w:eastAsia="黑体" w:hint="eastAsia"/>
          <w:sz w:val="30"/>
          <w:szCs w:val="30"/>
        </w:rPr>
        <w:t xml:space="preserve">  </w:t>
      </w:r>
      <w:r>
        <w:rPr>
          <w:rFonts w:ascii="仿宋_GB2312" w:eastAsia="仿宋_GB2312" w:hint="eastAsia"/>
          <w:sz w:val="30"/>
          <w:szCs w:val="30"/>
        </w:rPr>
        <w:t>辅导员考核在每学年末进行。</w:t>
      </w:r>
    </w:p>
    <w:p w:rsidR="00A01619" w:rsidRDefault="003C584C">
      <w:pPr>
        <w:spacing w:line="560" w:lineRule="exact"/>
        <w:ind w:firstLineChars="200" w:firstLine="600"/>
        <w:rPr>
          <w:rFonts w:ascii="仿宋_GB2312" w:eastAsia="仿宋_GB2312"/>
          <w:sz w:val="30"/>
          <w:szCs w:val="30"/>
        </w:rPr>
      </w:pPr>
      <w:r>
        <w:rPr>
          <w:rFonts w:ascii="黑体" w:eastAsia="黑体" w:hint="eastAsia"/>
          <w:sz w:val="30"/>
          <w:szCs w:val="30"/>
        </w:rPr>
        <w:lastRenderedPageBreak/>
        <w:t>第十一条</w:t>
      </w:r>
      <w:r>
        <w:rPr>
          <w:rFonts w:ascii="仿宋_GB2312" w:eastAsia="仿宋_GB2312" w:hint="eastAsia"/>
          <w:sz w:val="30"/>
          <w:szCs w:val="30"/>
        </w:rPr>
        <w:t xml:space="preserve">  </w:t>
      </w:r>
      <w:r>
        <w:rPr>
          <w:rFonts w:ascii="仿宋_GB2312" w:eastAsia="仿宋_GB2312" w:hint="eastAsia"/>
          <w:sz w:val="30"/>
          <w:szCs w:val="30"/>
        </w:rPr>
        <w:t>考核结果通知本人，并存入个人档案。</w:t>
      </w:r>
    </w:p>
    <w:p w:rsidR="00A01619" w:rsidRDefault="003C584C" w:rsidP="00A01619">
      <w:pPr>
        <w:tabs>
          <w:tab w:val="left" w:pos="2985"/>
          <w:tab w:val="center" w:pos="4454"/>
        </w:tabs>
        <w:spacing w:beforeLines="50" w:afterLines="50" w:line="560" w:lineRule="exact"/>
        <w:jc w:val="center"/>
        <w:rPr>
          <w:rFonts w:ascii="黑体" w:eastAsia="黑体" w:hAnsi="黑体"/>
          <w:sz w:val="32"/>
          <w:szCs w:val="32"/>
        </w:rPr>
      </w:pPr>
      <w:r>
        <w:rPr>
          <w:rFonts w:ascii="黑体" w:eastAsia="黑体" w:hAnsi="黑体" w:hint="eastAsia"/>
          <w:sz w:val="32"/>
          <w:szCs w:val="32"/>
        </w:rPr>
        <w:t>第五章</w:t>
      </w:r>
      <w:r>
        <w:rPr>
          <w:rFonts w:ascii="黑体" w:eastAsia="黑体" w:hAnsi="黑体" w:hint="eastAsia"/>
          <w:sz w:val="32"/>
          <w:szCs w:val="32"/>
        </w:rPr>
        <w:t xml:space="preserve"> </w:t>
      </w:r>
      <w:r>
        <w:rPr>
          <w:rFonts w:ascii="黑体" w:eastAsia="黑体" w:hAnsi="黑体" w:hint="eastAsia"/>
          <w:sz w:val="32"/>
          <w:szCs w:val="32"/>
        </w:rPr>
        <w:t>附</w:t>
      </w:r>
      <w:r>
        <w:rPr>
          <w:rFonts w:ascii="黑体" w:eastAsia="黑体" w:hAnsi="黑体" w:hint="eastAsia"/>
          <w:sz w:val="32"/>
          <w:szCs w:val="32"/>
        </w:rPr>
        <w:t xml:space="preserve">  </w:t>
      </w:r>
      <w:r>
        <w:rPr>
          <w:rFonts w:ascii="黑体" w:eastAsia="黑体" w:hAnsi="黑体" w:hint="eastAsia"/>
          <w:sz w:val="32"/>
          <w:szCs w:val="32"/>
        </w:rPr>
        <w:t>则</w:t>
      </w:r>
    </w:p>
    <w:p w:rsidR="00A01619" w:rsidRDefault="003C584C">
      <w:pPr>
        <w:spacing w:line="560" w:lineRule="exact"/>
        <w:ind w:firstLineChars="200" w:firstLine="600"/>
        <w:rPr>
          <w:rFonts w:ascii="仿宋_GB2312" w:eastAsia="仿宋_GB2312"/>
          <w:sz w:val="30"/>
          <w:szCs w:val="30"/>
        </w:rPr>
      </w:pPr>
      <w:r>
        <w:rPr>
          <w:rFonts w:ascii="黑体" w:eastAsia="黑体" w:hint="eastAsia"/>
          <w:sz w:val="30"/>
          <w:szCs w:val="30"/>
        </w:rPr>
        <w:t>第十二条</w:t>
      </w:r>
      <w:r>
        <w:rPr>
          <w:rFonts w:ascii="仿宋_GB2312" w:eastAsia="仿宋_GB2312" w:hint="eastAsia"/>
          <w:sz w:val="30"/>
          <w:szCs w:val="30"/>
        </w:rPr>
        <w:t xml:space="preserve">  </w:t>
      </w:r>
      <w:r>
        <w:rPr>
          <w:rFonts w:ascii="仿宋_GB2312" w:eastAsia="仿宋_GB2312" w:hint="eastAsia"/>
          <w:sz w:val="30"/>
          <w:szCs w:val="30"/>
        </w:rPr>
        <w:t>本办法适用于全校辅导员。</w:t>
      </w:r>
    </w:p>
    <w:p w:rsidR="00A01619" w:rsidRDefault="003C584C">
      <w:pPr>
        <w:spacing w:line="560" w:lineRule="exact"/>
        <w:ind w:firstLineChars="200" w:firstLine="600"/>
        <w:rPr>
          <w:rFonts w:ascii="仿宋_GB2312" w:eastAsia="仿宋_GB2312"/>
          <w:sz w:val="30"/>
          <w:szCs w:val="30"/>
        </w:rPr>
      </w:pPr>
      <w:r>
        <w:rPr>
          <w:rFonts w:ascii="黑体" w:eastAsia="黑体" w:hint="eastAsia"/>
          <w:sz w:val="30"/>
          <w:szCs w:val="30"/>
        </w:rPr>
        <w:t>第十三条</w:t>
      </w:r>
      <w:r>
        <w:rPr>
          <w:rFonts w:ascii="黑体" w:eastAsia="黑体" w:hint="eastAsia"/>
          <w:sz w:val="30"/>
          <w:szCs w:val="30"/>
        </w:rPr>
        <w:t xml:space="preserve">  </w:t>
      </w:r>
      <w:r>
        <w:rPr>
          <w:rFonts w:ascii="仿宋_GB2312" w:eastAsia="仿宋_GB2312" w:hint="eastAsia"/>
          <w:sz w:val="30"/>
          <w:szCs w:val="30"/>
        </w:rPr>
        <w:t>本办法自公布之日起实施。</w:t>
      </w:r>
    </w:p>
    <w:p w:rsidR="00A01619" w:rsidRDefault="003C584C">
      <w:pPr>
        <w:pStyle w:val="a10"/>
        <w:shd w:val="clear" w:color="auto" w:fill="FFFFFF"/>
        <w:spacing w:line="560" w:lineRule="exact"/>
        <w:ind w:firstLineChars="202" w:firstLine="606"/>
        <w:rPr>
          <w:rFonts w:ascii="仿宋_GB2312" w:eastAsia="仿宋_GB2312" w:hAnsi="Times New Roman" w:cs="Times New Roman"/>
          <w:color w:val="auto"/>
          <w:kern w:val="2"/>
          <w:sz w:val="30"/>
          <w:szCs w:val="30"/>
        </w:rPr>
      </w:pPr>
      <w:r>
        <w:rPr>
          <w:rFonts w:ascii="黑体" w:eastAsia="黑体" w:hAnsi="Times New Roman" w:cs="Times New Roman" w:hint="eastAsia"/>
          <w:color w:val="auto"/>
          <w:kern w:val="2"/>
          <w:sz w:val="30"/>
          <w:szCs w:val="30"/>
        </w:rPr>
        <w:t>第十四条</w:t>
      </w:r>
      <w:r>
        <w:rPr>
          <w:rFonts w:ascii="仿宋_GB2312" w:eastAsia="仿宋_GB2312" w:hAnsi="Times New Roman" w:cs="Times New Roman" w:hint="eastAsia"/>
          <w:color w:val="auto"/>
          <w:kern w:val="2"/>
          <w:sz w:val="30"/>
          <w:szCs w:val="30"/>
        </w:rPr>
        <w:t xml:space="preserve">  </w:t>
      </w:r>
      <w:r>
        <w:rPr>
          <w:rFonts w:ascii="仿宋_GB2312" w:eastAsia="仿宋_GB2312" w:hAnsi="Times New Roman" w:cs="Times New Roman" w:hint="eastAsia"/>
          <w:color w:val="auto"/>
          <w:kern w:val="2"/>
          <w:sz w:val="30"/>
          <w:szCs w:val="30"/>
        </w:rPr>
        <w:t>本办法由学生工作部（处）负责解释。</w:t>
      </w:r>
    </w:p>
    <w:p w:rsidR="00A01619" w:rsidRDefault="00A01619" w:rsidP="00A01619">
      <w:pPr>
        <w:spacing w:line="560" w:lineRule="exact"/>
        <w:ind w:firstLineChars="198" w:firstLine="596"/>
        <w:rPr>
          <w:rFonts w:ascii="仿宋_GB2312" w:eastAsia="仿宋_GB2312" w:hAnsi="宋体"/>
          <w:b/>
          <w:bCs/>
          <w:color w:val="000000"/>
          <w:sz w:val="30"/>
          <w:szCs w:val="30"/>
        </w:rPr>
      </w:pPr>
    </w:p>
    <w:p w:rsidR="00A01619" w:rsidRDefault="00A01619" w:rsidP="00A01619">
      <w:pPr>
        <w:spacing w:line="560" w:lineRule="exact"/>
        <w:ind w:firstLineChars="198" w:firstLine="596"/>
        <w:rPr>
          <w:rFonts w:ascii="仿宋_GB2312" w:eastAsia="仿宋_GB2312" w:hAnsi="宋体"/>
          <w:b/>
          <w:bCs/>
          <w:color w:val="000000"/>
          <w:sz w:val="30"/>
          <w:szCs w:val="30"/>
        </w:rPr>
      </w:pPr>
    </w:p>
    <w:p w:rsidR="00A01619" w:rsidRDefault="003C584C">
      <w:pPr>
        <w:spacing w:line="560" w:lineRule="exact"/>
        <w:ind w:firstLineChars="198" w:firstLine="594"/>
        <w:rPr>
          <w:rFonts w:ascii="仿宋_GB2312" w:eastAsia="仿宋_GB2312"/>
          <w:color w:val="000000"/>
          <w:sz w:val="30"/>
          <w:szCs w:val="30"/>
        </w:rPr>
      </w:pPr>
      <w:r>
        <w:rPr>
          <w:rFonts w:ascii="仿宋_GB2312" w:eastAsia="仿宋_GB2312" w:hAnsi="宋体" w:hint="eastAsia"/>
          <w:color w:val="000000"/>
          <w:sz w:val="30"/>
          <w:szCs w:val="30"/>
        </w:rPr>
        <w:t>附表：</w:t>
      </w:r>
      <w:r>
        <w:rPr>
          <w:rFonts w:ascii="仿宋_GB2312" w:eastAsia="仿宋_GB2312" w:hint="eastAsia"/>
          <w:color w:val="000000"/>
          <w:sz w:val="30"/>
          <w:szCs w:val="30"/>
        </w:rPr>
        <w:t>1</w:t>
      </w:r>
      <w:r>
        <w:rPr>
          <w:rFonts w:ascii="仿宋_GB2312" w:eastAsia="仿宋_GB2312" w:hint="eastAsia"/>
          <w:color w:val="000000"/>
          <w:sz w:val="30"/>
          <w:szCs w:val="30"/>
        </w:rPr>
        <w:t>、</w:t>
      </w:r>
      <w:r>
        <w:rPr>
          <w:rFonts w:ascii="仿宋_GB2312" w:eastAsia="仿宋_GB2312" w:hAnsi="宋体" w:hint="eastAsia"/>
          <w:sz w:val="30"/>
          <w:szCs w:val="30"/>
        </w:rPr>
        <w:t>《平顶山学院辅导员工作量化考核表》</w:t>
      </w:r>
    </w:p>
    <w:p w:rsidR="00A01619" w:rsidRDefault="003C584C">
      <w:pPr>
        <w:tabs>
          <w:tab w:val="left" w:pos="840"/>
          <w:tab w:val="left" w:pos="1666"/>
          <w:tab w:val="left" w:pos="2731"/>
          <w:tab w:val="left" w:pos="3811"/>
          <w:tab w:val="left" w:pos="5057"/>
          <w:tab w:val="left" w:pos="6137"/>
          <w:tab w:val="left" w:pos="7410"/>
          <w:tab w:val="left" w:pos="8670"/>
          <w:tab w:val="left" w:pos="9930"/>
        </w:tabs>
        <w:autoSpaceDE w:val="0"/>
        <w:autoSpaceDN w:val="0"/>
        <w:spacing w:line="560" w:lineRule="exact"/>
        <w:ind w:firstLineChars="498" w:firstLine="1494"/>
        <w:rPr>
          <w:rFonts w:ascii="仿宋_GB2312" w:eastAsia="仿宋_GB2312"/>
          <w:sz w:val="30"/>
          <w:szCs w:val="30"/>
        </w:rPr>
      </w:pPr>
      <w:r>
        <w:rPr>
          <w:rFonts w:ascii="仿宋_GB2312" w:eastAsia="仿宋_GB2312" w:hAnsi="宋体" w:hint="eastAsia"/>
          <w:color w:val="000000"/>
          <w:sz w:val="30"/>
          <w:szCs w:val="30"/>
        </w:rPr>
        <w:t>2</w:t>
      </w:r>
      <w:r>
        <w:rPr>
          <w:rFonts w:ascii="仿宋_GB2312" w:eastAsia="仿宋_GB2312" w:hAnsi="宋体" w:hint="eastAsia"/>
          <w:color w:val="000000"/>
          <w:sz w:val="30"/>
          <w:szCs w:val="30"/>
        </w:rPr>
        <w:t>、</w:t>
      </w:r>
      <w:r>
        <w:rPr>
          <w:rFonts w:ascii="仿宋_GB2312" w:eastAsia="仿宋_GB2312" w:hint="eastAsia"/>
          <w:color w:val="000000"/>
          <w:sz w:val="30"/>
          <w:szCs w:val="30"/>
        </w:rPr>
        <w:t>《</w:t>
      </w:r>
      <w:r>
        <w:rPr>
          <w:rFonts w:ascii="仿宋_GB2312" w:eastAsia="仿宋_GB2312" w:hAnsi="宋体" w:hint="eastAsia"/>
          <w:sz w:val="30"/>
          <w:szCs w:val="30"/>
        </w:rPr>
        <w:t>平顶山学院辅导员工作考核学生评议表</w:t>
      </w:r>
      <w:r>
        <w:rPr>
          <w:rFonts w:ascii="仿宋_GB2312" w:eastAsia="仿宋_GB2312" w:hint="eastAsia"/>
          <w:color w:val="000000"/>
          <w:sz w:val="30"/>
          <w:szCs w:val="30"/>
        </w:rPr>
        <w:t>》</w:t>
      </w:r>
    </w:p>
    <w:p w:rsidR="00A01619" w:rsidRDefault="003C584C">
      <w:pPr>
        <w:spacing w:line="560" w:lineRule="exact"/>
        <w:ind w:firstLineChars="498" w:firstLine="1494"/>
        <w:rPr>
          <w:rFonts w:ascii="仿宋_GB2312" w:eastAsia="仿宋_GB2312" w:hAnsi="宋体"/>
          <w:sz w:val="30"/>
          <w:szCs w:val="30"/>
        </w:rPr>
      </w:pPr>
      <w:r>
        <w:rPr>
          <w:rFonts w:ascii="仿宋_GB2312" w:eastAsia="仿宋_GB2312" w:hAnsi="宋体" w:hint="eastAsia"/>
          <w:sz w:val="30"/>
          <w:szCs w:val="30"/>
        </w:rPr>
        <w:t>3</w:t>
      </w:r>
      <w:r>
        <w:rPr>
          <w:rFonts w:ascii="仿宋_GB2312" w:eastAsia="仿宋_GB2312" w:hAnsi="宋体" w:hint="eastAsia"/>
          <w:sz w:val="30"/>
          <w:szCs w:val="30"/>
        </w:rPr>
        <w:t>、《平顶山学院辅导员年度考核登记表》</w:t>
      </w:r>
    </w:p>
    <w:p w:rsidR="00A01619" w:rsidRDefault="003C584C">
      <w:pPr>
        <w:spacing w:line="560" w:lineRule="exact"/>
        <w:ind w:firstLineChars="498" w:firstLine="1494"/>
        <w:rPr>
          <w:rFonts w:ascii="仿宋_GB2312" w:eastAsia="仿宋_GB2312" w:hAnsi="宋体"/>
          <w:sz w:val="30"/>
          <w:szCs w:val="30"/>
        </w:rPr>
      </w:pPr>
      <w:r>
        <w:rPr>
          <w:rFonts w:ascii="仿宋_GB2312" w:eastAsia="仿宋_GB2312" w:hAnsi="宋体" w:hint="eastAsia"/>
          <w:color w:val="000000"/>
          <w:sz w:val="30"/>
          <w:szCs w:val="30"/>
        </w:rPr>
        <w:t>4</w:t>
      </w:r>
      <w:r>
        <w:rPr>
          <w:rFonts w:ascii="仿宋_GB2312" w:eastAsia="仿宋_GB2312" w:hAnsi="宋体" w:hint="eastAsia"/>
          <w:color w:val="000000"/>
          <w:sz w:val="30"/>
          <w:szCs w:val="30"/>
        </w:rPr>
        <w:t>、《</w:t>
      </w:r>
      <w:r>
        <w:rPr>
          <w:rFonts w:ascii="仿宋_GB2312" w:eastAsia="仿宋_GB2312" w:hAnsi="宋体" w:hint="eastAsia"/>
          <w:sz w:val="30"/>
          <w:szCs w:val="30"/>
        </w:rPr>
        <w:t>奖分和扣分统计表》</w:t>
      </w:r>
    </w:p>
    <w:p w:rsidR="00A01619" w:rsidRDefault="00A01619">
      <w:pPr>
        <w:spacing w:line="560" w:lineRule="exact"/>
        <w:rPr>
          <w:rFonts w:ascii="仿宋_GB2312" w:eastAsia="仿宋_GB2312" w:hAnsi="宋体"/>
          <w:b/>
          <w:bCs/>
          <w:color w:val="000000"/>
          <w:sz w:val="24"/>
        </w:rPr>
      </w:pPr>
    </w:p>
    <w:p w:rsidR="00A01619" w:rsidRDefault="00A01619">
      <w:pPr>
        <w:spacing w:line="560" w:lineRule="exact"/>
        <w:rPr>
          <w:rFonts w:ascii="黑体" w:eastAsia="黑体" w:hAnsi="黑体"/>
          <w:color w:val="000000"/>
          <w:sz w:val="32"/>
          <w:szCs w:val="32"/>
        </w:rPr>
      </w:pPr>
    </w:p>
    <w:p w:rsidR="00A01619" w:rsidRDefault="00A01619">
      <w:pPr>
        <w:spacing w:line="560" w:lineRule="exact"/>
        <w:rPr>
          <w:rFonts w:ascii="黑体" w:eastAsia="黑体" w:hAnsi="黑体"/>
          <w:color w:val="000000"/>
          <w:sz w:val="32"/>
          <w:szCs w:val="32"/>
        </w:rPr>
      </w:pPr>
    </w:p>
    <w:p w:rsidR="00A01619" w:rsidRDefault="00A01619">
      <w:pPr>
        <w:spacing w:line="560" w:lineRule="exact"/>
        <w:rPr>
          <w:rFonts w:ascii="黑体" w:eastAsia="黑体" w:hAnsi="黑体"/>
          <w:color w:val="000000"/>
          <w:sz w:val="32"/>
          <w:szCs w:val="32"/>
        </w:rPr>
      </w:pPr>
    </w:p>
    <w:p w:rsidR="00A01619" w:rsidRDefault="00A01619">
      <w:pPr>
        <w:spacing w:line="560" w:lineRule="exact"/>
        <w:rPr>
          <w:rFonts w:ascii="黑体" w:eastAsia="黑体" w:hAnsi="黑体"/>
          <w:color w:val="000000"/>
          <w:sz w:val="32"/>
          <w:szCs w:val="32"/>
        </w:rPr>
      </w:pPr>
    </w:p>
    <w:p w:rsidR="00A01619" w:rsidRDefault="00A01619">
      <w:pPr>
        <w:spacing w:line="560" w:lineRule="exact"/>
        <w:rPr>
          <w:rFonts w:ascii="黑体" w:eastAsia="黑体" w:hAnsi="黑体"/>
          <w:color w:val="000000"/>
          <w:sz w:val="32"/>
          <w:szCs w:val="32"/>
        </w:rPr>
      </w:pPr>
    </w:p>
    <w:p w:rsidR="00A01619" w:rsidRDefault="003C584C">
      <w:pPr>
        <w:spacing w:line="560" w:lineRule="exact"/>
        <w:rPr>
          <w:rFonts w:ascii="黑体" w:eastAsia="黑体" w:hAnsi="黑体"/>
          <w:color w:val="000000"/>
          <w:sz w:val="32"/>
          <w:szCs w:val="32"/>
        </w:rPr>
      </w:pPr>
      <w:r>
        <w:rPr>
          <w:rFonts w:ascii="黑体" w:eastAsia="黑体" w:hAnsi="黑体" w:hint="eastAsia"/>
          <w:color w:val="000000"/>
          <w:sz w:val="32"/>
          <w:szCs w:val="32"/>
        </w:rPr>
        <w:lastRenderedPageBreak/>
        <w:t>附表</w:t>
      </w:r>
      <w:r>
        <w:rPr>
          <w:rFonts w:ascii="黑体" w:eastAsia="黑体" w:hAnsi="黑体" w:hint="eastAsia"/>
          <w:color w:val="000000"/>
          <w:sz w:val="32"/>
          <w:szCs w:val="32"/>
        </w:rPr>
        <w:t>1</w:t>
      </w:r>
    </w:p>
    <w:p w:rsidR="00A01619" w:rsidRDefault="003C584C">
      <w:pPr>
        <w:tabs>
          <w:tab w:val="left" w:pos="945"/>
          <w:tab w:val="center" w:pos="4153"/>
        </w:tabs>
        <w:spacing w:line="560" w:lineRule="exact"/>
        <w:jc w:val="center"/>
        <w:rPr>
          <w:rFonts w:ascii="宋体" w:hAnsi="宋体"/>
          <w:b/>
          <w:bCs/>
          <w:sz w:val="36"/>
          <w:szCs w:val="36"/>
        </w:rPr>
      </w:pPr>
      <w:r>
        <w:rPr>
          <w:rFonts w:ascii="宋体" w:hAnsi="宋体" w:hint="eastAsia"/>
          <w:b/>
          <w:bCs/>
          <w:color w:val="000000"/>
          <w:sz w:val="36"/>
          <w:szCs w:val="36"/>
        </w:rPr>
        <w:t>平顶山学院</w:t>
      </w:r>
      <w:r>
        <w:rPr>
          <w:rFonts w:ascii="宋体" w:hAnsi="宋体" w:hint="eastAsia"/>
          <w:b/>
          <w:bCs/>
          <w:sz w:val="36"/>
          <w:szCs w:val="36"/>
        </w:rPr>
        <w:t>辅导员工作量化考核表</w:t>
      </w:r>
    </w:p>
    <w:tbl>
      <w:tblPr>
        <w:tblpPr w:leftFromText="180" w:rightFromText="180" w:vertAnchor="text" w:horzAnchor="margin" w:tblpX="-252" w:tblpY="625"/>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8"/>
        <w:gridCol w:w="720"/>
        <w:gridCol w:w="6115"/>
        <w:gridCol w:w="765"/>
        <w:gridCol w:w="750"/>
      </w:tblGrid>
      <w:tr w:rsidR="00A01619">
        <w:trPr>
          <w:trHeight w:val="422"/>
        </w:trPr>
        <w:tc>
          <w:tcPr>
            <w:tcW w:w="1188" w:type="dxa"/>
          </w:tcPr>
          <w:p w:rsidR="00A01619" w:rsidRDefault="003C584C">
            <w:pPr>
              <w:spacing w:line="560" w:lineRule="exact"/>
              <w:jc w:val="center"/>
              <w:rPr>
                <w:rFonts w:ascii="黑体" w:eastAsia="黑体" w:hAnsi="黑体"/>
                <w:sz w:val="24"/>
              </w:rPr>
            </w:pPr>
            <w:r>
              <w:rPr>
                <w:rFonts w:ascii="黑体" w:eastAsia="黑体" w:hAnsi="黑体" w:hint="eastAsia"/>
                <w:sz w:val="24"/>
              </w:rPr>
              <w:t>项目</w:t>
            </w:r>
          </w:p>
        </w:tc>
        <w:tc>
          <w:tcPr>
            <w:tcW w:w="720" w:type="dxa"/>
          </w:tcPr>
          <w:p w:rsidR="00A01619" w:rsidRDefault="003C584C">
            <w:pPr>
              <w:spacing w:line="560" w:lineRule="exact"/>
              <w:rPr>
                <w:rFonts w:ascii="黑体" w:eastAsia="黑体" w:hAnsi="黑体"/>
                <w:sz w:val="24"/>
              </w:rPr>
            </w:pPr>
            <w:r>
              <w:rPr>
                <w:rFonts w:ascii="黑体" w:eastAsia="黑体" w:hAnsi="黑体" w:hint="eastAsia"/>
                <w:sz w:val="24"/>
              </w:rPr>
              <w:t>序号</w:t>
            </w:r>
          </w:p>
        </w:tc>
        <w:tc>
          <w:tcPr>
            <w:tcW w:w="6115" w:type="dxa"/>
          </w:tcPr>
          <w:p w:rsidR="00A01619" w:rsidRDefault="003C584C">
            <w:pPr>
              <w:spacing w:line="560" w:lineRule="exact"/>
              <w:ind w:firstLineChars="750" w:firstLine="1800"/>
              <w:rPr>
                <w:rFonts w:ascii="黑体" w:eastAsia="黑体" w:hAnsi="黑体"/>
                <w:sz w:val="24"/>
              </w:rPr>
            </w:pPr>
            <w:r>
              <w:rPr>
                <w:rFonts w:ascii="黑体" w:eastAsia="黑体" w:hAnsi="黑体" w:hint="eastAsia"/>
                <w:sz w:val="24"/>
              </w:rPr>
              <w:t>考</w:t>
            </w:r>
            <w:r>
              <w:rPr>
                <w:rFonts w:ascii="黑体" w:eastAsia="黑体" w:hAnsi="黑体" w:hint="eastAsia"/>
                <w:sz w:val="24"/>
              </w:rPr>
              <w:t xml:space="preserve">   </w:t>
            </w:r>
            <w:r>
              <w:rPr>
                <w:rFonts w:ascii="黑体" w:eastAsia="黑体" w:hAnsi="黑体" w:hint="eastAsia"/>
                <w:sz w:val="24"/>
              </w:rPr>
              <w:t>核</w:t>
            </w:r>
            <w:r>
              <w:rPr>
                <w:rFonts w:ascii="黑体" w:eastAsia="黑体" w:hAnsi="黑体" w:hint="eastAsia"/>
                <w:sz w:val="24"/>
              </w:rPr>
              <w:t xml:space="preserve">   </w:t>
            </w:r>
            <w:r>
              <w:rPr>
                <w:rFonts w:ascii="黑体" w:eastAsia="黑体" w:hAnsi="黑体" w:hint="eastAsia"/>
                <w:sz w:val="24"/>
              </w:rPr>
              <w:t>内</w:t>
            </w:r>
            <w:r>
              <w:rPr>
                <w:rFonts w:ascii="黑体" w:eastAsia="黑体" w:hAnsi="黑体" w:hint="eastAsia"/>
                <w:sz w:val="24"/>
              </w:rPr>
              <w:t xml:space="preserve">   </w:t>
            </w:r>
            <w:r>
              <w:rPr>
                <w:rFonts w:ascii="黑体" w:eastAsia="黑体" w:hAnsi="黑体" w:hint="eastAsia"/>
                <w:sz w:val="24"/>
              </w:rPr>
              <w:t>容</w:t>
            </w:r>
          </w:p>
        </w:tc>
        <w:tc>
          <w:tcPr>
            <w:tcW w:w="765" w:type="dxa"/>
          </w:tcPr>
          <w:p w:rsidR="00A01619" w:rsidRDefault="003C584C">
            <w:pPr>
              <w:spacing w:line="560" w:lineRule="exact"/>
              <w:rPr>
                <w:rFonts w:ascii="黑体" w:eastAsia="黑体" w:hAnsi="黑体"/>
                <w:sz w:val="24"/>
              </w:rPr>
            </w:pPr>
            <w:r>
              <w:rPr>
                <w:rFonts w:ascii="黑体" w:eastAsia="黑体" w:hAnsi="黑体" w:hint="eastAsia"/>
                <w:sz w:val="24"/>
              </w:rPr>
              <w:t>满分</w:t>
            </w:r>
          </w:p>
        </w:tc>
        <w:tc>
          <w:tcPr>
            <w:tcW w:w="750" w:type="dxa"/>
          </w:tcPr>
          <w:p w:rsidR="00A01619" w:rsidRDefault="003C584C">
            <w:pPr>
              <w:spacing w:line="560" w:lineRule="exact"/>
              <w:rPr>
                <w:rFonts w:ascii="黑体" w:eastAsia="黑体" w:hAnsi="黑体"/>
                <w:sz w:val="24"/>
              </w:rPr>
            </w:pPr>
            <w:r>
              <w:rPr>
                <w:rFonts w:ascii="黑体" w:eastAsia="黑体" w:hAnsi="黑体" w:hint="eastAsia"/>
                <w:sz w:val="24"/>
              </w:rPr>
              <w:t>得分</w:t>
            </w:r>
          </w:p>
        </w:tc>
      </w:tr>
      <w:tr w:rsidR="00A01619">
        <w:tc>
          <w:tcPr>
            <w:tcW w:w="1188" w:type="dxa"/>
            <w:vMerge w:val="restart"/>
            <w:vAlign w:val="center"/>
          </w:tcPr>
          <w:p w:rsidR="00A01619" w:rsidRDefault="003C584C">
            <w:pPr>
              <w:spacing w:line="560" w:lineRule="exact"/>
              <w:ind w:firstLineChars="50" w:firstLine="120"/>
              <w:jc w:val="center"/>
              <w:rPr>
                <w:rFonts w:ascii="仿宋_GB2312" w:eastAsia="仿宋_GB2312"/>
                <w:sz w:val="24"/>
              </w:rPr>
            </w:pPr>
            <w:r>
              <w:rPr>
                <w:rFonts w:ascii="仿宋_GB2312" w:eastAsia="仿宋_GB2312" w:hint="eastAsia"/>
                <w:sz w:val="24"/>
              </w:rPr>
              <w:t>思想</w:t>
            </w:r>
          </w:p>
          <w:p w:rsidR="00A01619" w:rsidRDefault="003C584C">
            <w:pPr>
              <w:spacing w:line="560" w:lineRule="exact"/>
              <w:ind w:firstLineChars="50" w:firstLine="120"/>
              <w:jc w:val="center"/>
              <w:rPr>
                <w:rFonts w:ascii="仿宋_GB2312" w:eastAsia="仿宋_GB2312"/>
                <w:sz w:val="24"/>
              </w:rPr>
            </w:pPr>
            <w:r>
              <w:rPr>
                <w:rFonts w:ascii="仿宋_GB2312" w:eastAsia="仿宋_GB2312" w:hint="eastAsia"/>
                <w:sz w:val="24"/>
              </w:rPr>
              <w:t>教育</w:t>
            </w:r>
          </w:p>
          <w:p w:rsidR="00A01619" w:rsidRDefault="003C584C">
            <w:pPr>
              <w:spacing w:line="560" w:lineRule="exact"/>
              <w:jc w:val="center"/>
              <w:rPr>
                <w:rFonts w:ascii="仿宋_GB2312" w:eastAsia="仿宋_GB2312"/>
                <w:sz w:val="24"/>
              </w:rPr>
            </w:pPr>
            <w:r>
              <w:rPr>
                <w:rFonts w:ascii="仿宋_GB2312" w:eastAsia="仿宋_GB2312" w:hint="eastAsia"/>
                <w:sz w:val="24"/>
              </w:rPr>
              <w:t>（</w:t>
            </w:r>
            <w:r>
              <w:rPr>
                <w:rFonts w:ascii="仿宋_GB2312" w:eastAsia="仿宋_GB2312" w:hint="eastAsia"/>
                <w:sz w:val="24"/>
              </w:rPr>
              <w:t>30</w:t>
            </w:r>
            <w:r>
              <w:rPr>
                <w:rFonts w:ascii="仿宋_GB2312" w:eastAsia="仿宋_GB2312" w:hint="eastAsia"/>
                <w:sz w:val="24"/>
              </w:rPr>
              <w:t>分）</w:t>
            </w:r>
          </w:p>
        </w:tc>
        <w:tc>
          <w:tcPr>
            <w:tcW w:w="720" w:type="dxa"/>
            <w:vAlign w:val="center"/>
          </w:tcPr>
          <w:p w:rsidR="00A01619" w:rsidRDefault="003C584C">
            <w:pPr>
              <w:spacing w:line="560" w:lineRule="exact"/>
              <w:jc w:val="center"/>
              <w:rPr>
                <w:rFonts w:ascii="仿宋_GB2312" w:eastAsia="仿宋_GB2312"/>
                <w:sz w:val="24"/>
              </w:rPr>
            </w:pPr>
            <w:r>
              <w:rPr>
                <w:rFonts w:ascii="仿宋_GB2312" w:eastAsia="仿宋_GB2312" w:hint="eastAsia"/>
                <w:sz w:val="24"/>
              </w:rPr>
              <w:t>1</w:t>
            </w:r>
          </w:p>
        </w:tc>
        <w:tc>
          <w:tcPr>
            <w:tcW w:w="6115" w:type="dxa"/>
            <w:vAlign w:val="center"/>
          </w:tcPr>
          <w:p w:rsidR="00A01619" w:rsidRDefault="003C584C">
            <w:pPr>
              <w:spacing w:line="560" w:lineRule="exact"/>
              <w:jc w:val="center"/>
              <w:rPr>
                <w:rFonts w:ascii="仿宋_GB2312" w:eastAsia="仿宋_GB2312"/>
                <w:szCs w:val="21"/>
              </w:rPr>
            </w:pPr>
            <w:r>
              <w:rPr>
                <w:rFonts w:ascii="仿宋_GB2312" w:eastAsia="仿宋_GB2312" w:hint="eastAsia"/>
                <w:szCs w:val="21"/>
              </w:rPr>
              <w:t>思想政治教育工作有计划、总结、措施（</w:t>
            </w:r>
            <w:r>
              <w:rPr>
                <w:rFonts w:ascii="仿宋_GB2312" w:eastAsia="仿宋_GB2312" w:hint="eastAsia"/>
                <w:szCs w:val="21"/>
              </w:rPr>
              <w:t>2</w:t>
            </w:r>
            <w:r>
              <w:rPr>
                <w:rFonts w:ascii="仿宋_GB2312" w:eastAsia="仿宋_GB2312" w:hint="eastAsia"/>
                <w:szCs w:val="21"/>
              </w:rPr>
              <w:t>分）（检查工作记录）</w:t>
            </w:r>
          </w:p>
        </w:tc>
        <w:tc>
          <w:tcPr>
            <w:tcW w:w="765" w:type="dxa"/>
            <w:vAlign w:val="center"/>
          </w:tcPr>
          <w:p w:rsidR="00A01619" w:rsidRDefault="003C584C">
            <w:pPr>
              <w:spacing w:line="560" w:lineRule="exact"/>
              <w:jc w:val="center"/>
              <w:rPr>
                <w:rFonts w:ascii="仿宋_GB2312" w:eastAsia="仿宋_GB2312"/>
                <w:szCs w:val="21"/>
              </w:rPr>
            </w:pPr>
            <w:r>
              <w:rPr>
                <w:rFonts w:ascii="仿宋_GB2312" w:eastAsia="仿宋_GB2312" w:hint="eastAsia"/>
                <w:szCs w:val="21"/>
              </w:rPr>
              <w:t>2</w:t>
            </w:r>
          </w:p>
        </w:tc>
        <w:tc>
          <w:tcPr>
            <w:tcW w:w="750" w:type="dxa"/>
            <w:vAlign w:val="center"/>
          </w:tcPr>
          <w:p w:rsidR="00A01619" w:rsidRDefault="00A01619">
            <w:pPr>
              <w:spacing w:line="560" w:lineRule="exact"/>
              <w:jc w:val="center"/>
              <w:rPr>
                <w:rFonts w:ascii="仿宋_GB2312" w:eastAsia="仿宋_GB2312"/>
                <w:szCs w:val="21"/>
              </w:rPr>
            </w:pPr>
          </w:p>
        </w:tc>
      </w:tr>
      <w:tr w:rsidR="00A01619">
        <w:trPr>
          <w:trHeight w:val="434"/>
        </w:trPr>
        <w:tc>
          <w:tcPr>
            <w:tcW w:w="1188" w:type="dxa"/>
            <w:vMerge/>
            <w:vAlign w:val="center"/>
          </w:tcPr>
          <w:p w:rsidR="00A01619" w:rsidRDefault="00A01619">
            <w:pPr>
              <w:spacing w:line="560" w:lineRule="exact"/>
              <w:jc w:val="center"/>
              <w:rPr>
                <w:rFonts w:ascii="仿宋_GB2312" w:eastAsia="仿宋_GB2312"/>
                <w:sz w:val="24"/>
              </w:rPr>
            </w:pPr>
          </w:p>
        </w:tc>
        <w:tc>
          <w:tcPr>
            <w:tcW w:w="720" w:type="dxa"/>
            <w:vAlign w:val="center"/>
          </w:tcPr>
          <w:p w:rsidR="00A01619" w:rsidRDefault="003C584C">
            <w:pPr>
              <w:spacing w:line="560" w:lineRule="exact"/>
              <w:jc w:val="center"/>
              <w:rPr>
                <w:rFonts w:ascii="仿宋_GB2312" w:eastAsia="仿宋_GB2312"/>
                <w:sz w:val="24"/>
              </w:rPr>
            </w:pPr>
            <w:r>
              <w:rPr>
                <w:rFonts w:ascii="仿宋_GB2312" w:eastAsia="仿宋_GB2312" w:hint="eastAsia"/>
                <w:sz w:val="24"/>
              </w:rPr>
              <w:t>2</w:t>
            </w:r>
          </w:p>
        </w:tc>
        <w:tc>
          <w:tcPr>
            <w:tcW w:w="6115" w:type="dxa"/>
          </w:tcPr>
          <w:p w:rsidR="00A01619" w:rsidRDefault="003C584C">
            <w:pPr>
              <w:spacing w:line="560" w:lineRule="exact"/>
              <w:rPr>
                <w:rFonts w:ascii="仿宋_GB2312" w:eastAsia="仿宋_GB2312"/>
                <w:szCs w:val="21"/>
              </w:rPr>
            </w:pPr>
            <w:r>
              <w:rPr>
                <w:rFonts w:ascii="仿宋_GB2312" w:eastAsia="仿宋_GB2312" w:hAnsi="宋体" w:hint="eastAsia"/>
                <w:szCs w:val="21"/>
              </w:rPr>
              <w:t>主题班会和专题教育活动有方案、内容、载体、效果（</w:t>
            </w:r>
            <w:r>
              <w:rPr>
                <w:rFonts w:ascii="仿宋_GB2312" w:eastAsia="仿宋_GB2312" w:hAnsi="宋体" w:hint="eastAsia"/>
                <w:szCs w:val="21"/>
              </w:rPr>
              <w:t>9</w:t>
            </w:r>
            <w:r>
              <w:rPr>
                <w:rFonts w:ascii="仿宋_GB2312" w:eastAsia="仿宋_GB2312" w:hAnsi="宋体" w:hint="eastAsia"/>
                <w:szCs w:val="21"/>
              </w:rPr>
              <w:t>分），每学期组织</w:t>
            </w:r>
            <w:r>
              <w:rPr>
                <w:rFonts w:ascii="仿宋_GB2312" w:eastAsia="仿宋_GB2312" w:hAnsi="宋体" w:hint="eastAsia"/>
                <w:szCs w:val="21"/>
              </w:rPr>
              <w:t>2</w:t>
            </w:r>
            <w:r>
              <w:rPr>
                <w:rFonts w:ascii="仿宋_GB2312" w:eastAsia="仿宋_GB2312" w:hAnsi="宋体" w:hint="eastAsia"/>
                <w:szCs w:val="21"/>
              </w:rPr>
              <w:t>次主题报告班会（</w:t>
            </w:r>
            <w:r>
              <w:rPr>
                <w:rFonts w:ascii="仿宋_GB2312" w:eastAsia="仿宋_GB2312" w:hAnsi="宋体" w:hint="eastAsia"/>
                <w:szCs w:val="21"/>
              </w:rPr>
              <w:t>4</w:t>
            </w:r>
            <w:r>
              <w:rPr>
                <w:rFonts w:ascii="仿宋_GB2312" w:eastAsia="仿宋_GB2312" w:hAnsi="宋体" w:hint="eastAsia"/>
                <w:szCs w:val="21"/>
              </w:rPr>
              <w:t>分）</w:t>
            </w:r>
            <w:r>
              <w:rPr>
                <w:rFonts w:ascii="仿宋_GB2312" w:eastAsia="仿宋_GB2312" w:hint="eastAsia"/>
                <w:szCs w:val="21"/>
              </w:rPr>
              <w:t>（检查工作记录、评议）</w:t>
            </w:r>
          </w:p>
        </w:tc>
        <w:tc>
          <w:tcPr>
            <w:tcW w:w="765" w:type="dxa"/>
            <w:vAlign w:val="center"/>
          </w:tcPr>
          <w:p w:rsidR="00A01619" w:rsidRDefault="003C584C">
            <w:pPr>
              <w:spacing w:line="560" w:lineRule="exact"/>
              <w:jc w:val="center"/>
              <w:rPr>
                <w:rFonts w:ascii="仿宋_GB2312" w:eastAsia="仿宋_GB2312"/>
                <w:szCs w:val="21"/>
              </w:rPr>
            </w:pPr>
            <w:r>
              <w:rPr>
                <w:rFonts w:ascii="仿宋_GB2312" w:eastAsia="仿宋_GB2312" w:hint="eastAsia"/>
                <w:szCs w:val="21"/>
              </w:rPr>
              <w:t>13</w:t>
            </w:r>
          </w:p>
        </w:tc>
        <w:tc>
          <w:tcPr>
            <w:tcW w:w="750" w:type="dxa"/>
            <w:vAlign w:val="center"/>
          </w:tcPr>
          <w:p w:rsidR="00A01619" w:rsidRDefault="00A01619">
            <w:pPr>
              <w:spacing w:line="560" w:lineRule="exact"/>
              <w:jc w:val="center"/>
              <w:rPr>
                <w:rFonts w:ascii="仿宋_GB2312" w:eastAsia="仿宋_GB2312"/>
                <w:szCs w:val="21"/>
              </w:rPr>
            </w:pPr>
          </w:p>
        </w:tc>
      </w:tr>
      <w:tr w:rsidR="00A01619">
        <w:trPr>
          <w:trHeight w:val="1240"/>
        </w:trPr>
        <w:tc>
          <w:tcPr>
            <w:tcW w:w="1188" w:type="dxa"/>
            <w:vMerge/>
            <w:vAlign w:val="center"/>
          </w:tcPr>
          <w:p w:rsidR="00A01619" w:rsidRDefault="00A01619">
            <w:pPr>
              <w:spacing w:line="560" w:lineRule="exact"/>
              <w:jc w:val="center"/>
              <w:rPr>
                <w:rFonts w:ascii="仿宋_GB2312" w:eastAsia="仿宋_GB2312"/>
                <w:sz w:val="24"/>
              </w:rPr>
            </w:pPr>
          </w:p>
        </w:tc>
        <w:tc>
          <w:tcPr>
            <w:tcW w:w="720" w:type="dxa"/>
            <w:vAlign w:val="center"/>
          </w:tcPr>
          <w:p w:rsidR="00A01619" w:rsidRDefault="003C584C">
            <w:pPr>
              <w:spacing w:line="560" w:lineRule="exact"/>
              <w:jc w:val="center"/>
              <w:rPr>
                <w:rFonts w:ascii="仿宋_GB2312" w:eastAsia="仿宋_GB2312"/>
                <w:sz w:val="24"/>
              </w:rPr>
            </w:pPr>
            <w:r>
              <w:rPr>
                <w:rFonts w:ascii="仿宋_GB2312" w:eastAsia="仿宋_GB2312" w:hint="eastAsia"/>
                <w:sz w:val="24"/>
              </w:rPr>
              <w:t>3</w:t>
            </w:r>
          </w:p>
        </w:tc>
        <w:tc>
          <w:tcPr>
            <w:tcW w:w="6115" w:type="dxa"/>
          </w:tcPr>
          <w:p w:rsidR="00A01619" w:rsidRDefault="003C584C">
            <w:pPr>
              <w:spacing w:line="560" w:lineRule="exact"/>
              <w:rPr>
                <w:rFonts w:ascii="仿宋_GB2312" w:eastAsia="仿宋_GB2312" w:hAnsi="宋体"/>
                <w:szCs w:val="21"/>
              </w:rPr>
            </w:pPr>
            <w:r>
              <w:rPr>
                <w:rFonts w:ascii="仿宋_GB2312" w:eastAsia="仿宋_GB2312" w:hint="eastAsia"/>
                <w:szCs w:val="21"/>
              </w:rPr>
              <w:t>①每月至少举行一次学生座谈会，多种形式了解学生动态（</w:t>
            </w:r>
            <w:r>
              <w:rPr>
                <w:rFonts w:ascii="仿宋_GB2312" w:eastAsia="仿宋_GB2312" w:hint="eastAsia"/>
                <w:szCs w:val="21"/>
              </w:rPr>
              <w:t>3</w:t>
            </w:r>
            <w:r>
              <w:rPr>
                <w:rFonts w:ascii="仿宋_GB2312" w:eastAsia="仿宋_GB2312" w:hint="eastAsia"/>
                <w:szCs w:val="21"/>
              </w:rPr>
              <w:t>分）；②配合心理专干建立完善学生心理档案，及时发现心理问题学生，及时给予帮助和疏导（</w:t>
            </w:r>
            <w:r>
              <w:rPr>
                <w:rFonts w:ascii="仿宋_GB2312" w:eastAsia="仿宋_GB2312" w:hint="eastAsia"/>
                <w:szCs w:val="21"/>
              </w:rPr>
              <w:t>2</w:t>
            </w:r>
            <w:r>
              <w:rPr>
                <w:rFonts w:ascii="仿宋_GB2312" w:eastAsia="仿宋_GB2312" w:hint="eastAsia"/>
                <w:szCs w:val="21"/>
              </w:rPr>
              <w:t>分）；③经常与学生开展谈心活动，每学期所谈学生人数不少于班级总人数的</w:t>
            </w:r>
            <w:r>
              <w:rPr>
                <w:rFonts w:ascii="仿宋_GB2312" w:eastAsia="仿宋_GB2312" w:hint="eastAsia"/>
                <w:szCs w:val="21"/>
              </w:rPr>
              <w:t>20</w:t>
            </w:r>
            <w:r>
              <w:rPr>
                <w:rFonts w:ascii="仿宋_GB2312" w:eastAsia="仿宋_GB2312" w:hint="eastAsia"/>
                <w:szCs w:val="21"/>
              </w:rPr>
              <w:t>％（</w:t>
            </w:r>
            <w:r>
              <w:rPr>
                <w:rFonts w:ascii="仿宋_GB2312" w:eastAsia="仿宋_GB2312" w:hint="eastAsia"/>
                <w:szCs w:val="21"/>
              </w:rPr>
              <w:t>10</w:t>
            </w:r>
            <w:r>
              <w:rPr>
                <w:rFonts w:ascii="仿宋_GB2312" w:eastAsia="仿宋_GB2312" w:hint="eastAsia"/>
                <w:szCs w:val="21"/>
              </w:rPr>
              <w:t>分），</w:t>
            </w:r>
            <w:r>
              <w:rPr>
                <w:rFonts w:ascii="仿宋_GB2312" w:eastAsia="仿宋_GB2312" w:hint="eastAsia"/>
                <w:szCs w:val="21"/>
              </w:rPr>
              <w:t xml:space="preserve"> </w:t>
            </w:r>
            <w:r>
              <w:rPr>
                <w:rFonts w:ascii="仿宋_GB2312" w:eastAsia="仿宋_GB2312" w:hint="eastAsia"/>
                <w:szCs w:val="21"/>
              </w:rPr>
              <w:t>每少</w:t>
            </w:r>
            <w:r>
              <w:rPr>
                <w:rFonts w:ascii="仿宋_GB2312" w:eastAsia="仿宋_GB2312" w:hint="eastAsia"/>
                <w:szCs w:val="21"/>
              </w:rPr>
              <w:t>1</w:t>
            </w:r>
            <w:r>
              <w:rPr>
                <w:rFonts w:ascii="仿宋_GB2312" w:eastAsia="仿宋_GB2312" w:hint="eastAsia"/>
                <w:szCs w:val="21"/>
              </w:rPr>
              <w:t>人次扣</w:t>
            </w:r>
            <w:r>
              <w:rPr>
                <w:rFonts w:ascii="仿宋_GB2312" w:eastAsia="仿宋_GB2312" w:hint="eastAsia"/>
                <w:szCs w:val="21"/>
              </w:rPr>
              <w:t>0.5</w:t>
            </w:r>
            <w:r>
              <w:rPr>
                <w:rFonts w:ascii="仿宋_GB2312" w:eastAsia="仿宋_GB2312" w:hint="eastAsia"/>
                <w:szCs w:val="21"/>
              </w:rPr>
              <w:t>分（检查工作记录、评议）</w:t>
            </w:r>
          </w:p>
        </w:tc>
        <w:tc>
          <w:tcPr>
            <w:tcW w:w="765" w:type="dxa"/>
            <w:vAlign w:val="center"/>
          </w:tcPr>
          <w:p w:rsidR="00A01619" w:rsidRDefault="003C584C">
            <w:pPr>
              <w:spacing w:line="560" w:lineRule="exact"/>
              <w:jc w:val="center"/>
              <w:rPr>
                <w:rFonts w:ascii="仿宋_GB2312" w:eastAsia="仿宋_GB2312"/>
                <w:szCs w:val="21"/>
              </w:rPr>
            </w:pPr>
            <w:r>
              <w:rPr>
                <w:rFonts w:ascii="仿宋_GB2312" w:eastAsia="仿宋_GB2312" w:hint="eastAsia"/>
                <w:szCs w:val="21"/>
              </w:rPr>
              <w:t>15</w:t>
            </w:r>
          </w:p>
        </w:tc>
        <w:tc>
          <w:tcPr>
            <w:tcW w:w="750" w:type="dxa"/>
            <w:vAlign w:val="center"/>
          </w:tcPr>
          <w:p w:rsidR="00A01619" w:rsidRDefault="00A01619">
            <w:pPr>
              <w:spacing w:line="560" w:lineRule="exact"/>
              <w:jc w:val="center"/>
              <w:rPr>
                <w:rFonts w:ascii="仿宋_GB2312" w:eastAsia="仿宋_GB2312"/>
                <w:szCs w:val="21"/>
              </w:rPr>
            </w:pPr>
          </w:p>
        </w:tc>
      </w:tr>
      <w:tr w:rsidR="00A01619">
        <w:trPr>
          <w:trHeight w:val="925"/>
        </w:trPr>
        <w:tc>
          <w:tcPr>
            <w:tcW w:w="1188" w:type="dxa"/>
            <w:vAlign w:val="center"/>
          </w:tcPr>
          <w:p w:rsidR="00A01619" w:rsidRDefault="003C584C">
            <w:pPr>
              <w:spacing w:line="560" w:lineRule="exact"/>
              <w:ind w:firstLineChars="50" w:firstLine="120"/>
              <w:jc w:val="center"/>
              <w:rPr>
                <w:rFonts w:ascii="仿宋_GB2312" w:eastAsia="仿宋_GB2312"/>
                <w:sz w:val="24"/>
              </w:rPr>
            </w:pPr>
            <w:r>
              <w:rPr>
                <w:rFonts w:ascii="仿宋_GB2312" w:eastAsia="仿宋_GB2312" w:hint="eastAsia"/>
                <w:sz w:val="24"/>
              </w:rPr>
              <w:t>安全</w:t>
            </w:r>
          </w:p>
          <w:p w:rsidR="00A01619" w:rsidRDefault="003C584C">
            <w:pPr>
              <w:spacing w:line="560" w:lineRule="exact"/>
              <w:ind w:firstLineChars="50" w:firstLine="120"/>
              <w:jc w:val="center"/>
              <w:rPr>
                <w:rFonts w:ascii="仿宋_GB2312" w:eastAsia="仿宋_GB2312"/>
                <w:sz w:val="24"/>
              </w:rPr>
            </w:pPr>
            <w:r>
              <w:rPr>
                <w:rFonts w:ascii="仿宋_GB2312" w:eastAsia="仿宋_GB2312" w:hint="eastAsia"/>
                <w:sz w:val="24"/>
              </w:rPr>
              <w:t>稳定</w:t>
            </w:r>
          </w:p>
          <w:p w:rsidR="00A01619" w:rsidRDefault="003C584C">
            <w:pPr>
              <w:spacing w:line="560" w:lineRule="exact"/>
              <w:jc w:val="center"/>
              <w:rPr>
                <w:rFonts w:ascii="仿宋_GB2312" w:eastAsia="仿宋_GB2312"/>
                <w:sz w:val="24"/>
              </w:rPr>
            </w:pPr>
            <w:r>
              <w:rPr>
                <w:rFonts w:ascii="仿宋_GB2312" w:eastAsia="仿宋_GB2312" w:hint="eastAsia"/>
                <w:sz w:val="24"/>
              </w:rPr>
              <w:t>（</w:t>
            </w:r>
            <w:r>
              <w:rPr>
                <w:rFonts w:ascii="仿宋_GB2312" w:eastAsia="仿宋_GB2312" w:hint="eastAsia"/>
                <w:sz w:val="24"/>
              </w:rPr>
              <w:t>20</w:t>
            </w:r>
            <w:r>
              <w:rPr>
                <w:rFonts w:ascii="仿宋_GB2312" w:eastAsia="仿宋_GB2312" w:hint="eastAsia"/>
                <w:sz w:val="24"/>
              </w:rPr>
              <w:t>分）</w:t>
            </w:r>
          </w:p>
        </w:tc>
        <w:tc>
          <w:tcPr>
            <w:tcW w:w="720" w:type="dxa"/>
            <w:vAlign w:val="center"/>
          </w:tcPr>
          <w:p w:rsidR="00A01619" w:rsidRDefault="003C584C">
            <w:pPr>
              <w:spacing w:line="560" w:lineRule="exact"/>
              <w:jc w:val="center"/>
              <w:rPr>
                <w:rFonts w:ascii="仿宋_GB2312" w:eastAsia="仿宋_GB2312"/>
                <w:sz w:val="24"/>
              </w:rPr>
            </w:pPr>
            <w:r>
              <w:rPr>
                <w:rFonts w:ascii="仿宋_GB2312" w:eastAsia="仿宋_GB2312" w:hint="eastAsia"/>
                <w:sz w:val="24"/>
              </w:rPr>
              <w:t>5</w:t>
            </w:r>
          </w:p>
        </w:tc>
        <w:tc>
          <w:tcPr>
            <w:tcW w:w="6115" w:type="dxa"/>
          </w:tcPr>
          <w:p w:rsidR="00A01619" w:rsidRDefault="003C584C">
            <w:pPr>
              <w:spacing w:line="560" w:lineRule="exact"/>
              <w:rPr>
                <w:rFonts w:ascii="仿宋_GB2312" w:eastAsia="仿宋_GB2312"/>
                <w:szCs w:val="21"/>
              </w:rPr>
            </w:pPr>
            <w:r>
              <w:rPr>
                <w:rFonts w:ascii="仿宋_GB2312" w:eastAsia="仿宋_GB2312" w:hint="eastAsia"/>
                <w:szCs w:val="21"/>
              </w:rPr>
              <w:t>每学期对学生进行不少于</w:t>
            </w:r>
            <w:r>
              <w:rPr>
                <w:rFonts w:ascii="仿宋_GB2312" w:eastAsia="仿宋_GB2312" w:hint="eastAsia"/>
                <w:szCs w:val="21"/>
              </w:rPr>
              <w:t>2</w:t>
            </w:r>
            <w:r>
              <w:rPr>
                <w:rFonts w:ascii="仿宋_GB2312" w:eastAsia="仿宋_GB2312" w:hint="eastAsia"/>
                <w:szCs w:val="21"/>
              </w:rPr>
              <w:t>次安全教育（</w:t>
            </w:r>
            <w:r>
              <w:rPr>
                <w:rFonts w:ascii="仿宋_GB2312" w:eastAsia="仿宋_GB2312" w:hint="eastAsia"/>
                <w:szCs w:val="21"/>
              </w:rPr>
              <w:t>5</w:t>
            </w:r>
            <w:r>
              <w:rPr>
                <w:rFonts w:ascii="仿宋_GB2312" w:eastAsia="仿宋_GB2312" w:hint="eastAsia"/>
                <w:szCs w:val="21"/>
              </w:rPr>
              <w:t>分）（检查工作记录、照片）</w:t>
            </w:r>
          </w:p>
          <w:p w:rsidR="00A01619" w:rsidRDefault="003C584C">
            <w:pPr>
              <w:spacing w:line="560" w:lineRule="exact"/>
              <w:rPr>
                <w:rFonts w:ascii="仿宋_GB2312" w:eastAsia="仿宋_GB2312"/>
                <w:szCs w:val="21"/>
              </w:rPr>
            </w:pPr>
            <w:r>
              <w:rPr>
                <w:rFonts w:ascii="仿宋_GB2312" w:eastAsia="仿宋_GB2312" w:hint="eastAsia"/>
                <w:szCs w:val="21"/>
              </w:rPr>
              <w:t>安全紧急突发事件处理及时有效（</w:t>
            </w:r>
            <w:r>
              <w:rPr>
                <w:rFonts w:ascii="仿宋_GB2312" w:eastAsia="仿宋_GB2312" w:hint="eastAsia"/>
                <w:szCs w:val="21"/>
              </w:rPr>
              <w:t>5</w:t>
            </w:r>
            <w:r>
              <w:rPr>
                <w:rFonts w:ascii="仿宋_GB2312" w:eastAsia="仿宋_GB2312" w:hint="eastAsia"/>
                <w:szCs w:val="21"/>
              </w:rPr>
              <w:t>分）</w:t>
            </w:r>
          </w:p>
          <w:p w:rsidR="00A01619" w:rsidRDefault="003C584C">
            <w:pPr>
              <w:spacing w:line="560" w:lineRule="exact"/>
              <w:rPr>
                <w:rFonts w:ascii="仿宋_GB2312" w:eastAsia="仿宋_GB2312"/>
                <w:szCs w:val="21"/>
              </w:rPr>
            </w:pPr>
            <w:r>
              <w:rPr>
                <w:rFonts w:ascii="仿宋_GB2312" w:eastAsia="仿宋_GB2312" w:hint="eastAsia"/>
                <w:szCs w:val="21"/>
              </w:rPr>
              <w:t>无重大安全责任事故或群体性事件发生（</w:t>
            </w:r>
            <w:r>
              <w:rPr>
                <w:rFonts w:ascii="仿宋_GB2312" w:eastAsia="仿宋_GB2312" w:hint="eastAsia"/>
                <w:szCs w:val="21"/>
              </w:rPr>
              <w:t>10</w:t>
            </w:r>
            <w:r>
              <w:rPr>
                <w:rFonts w:ascii="仿宋_GB2312" w:eastAsia="仿宋_GB2312" w:hint="eastAsia"/>
                <w:szCs w:val="21"/>
              </w:rPr>
              <w:t>分）</w:t>
            </w:r>
          </w:p>
        </w:tc>
        <w:tc>
          <w:tcPr>
            <w:tcW w:w="765" w:type="dxa"/>
            <w:vAlign w:val="center"/>
          </w:tcPr>
          <w:p w:rsidR="00A01619" w:rsidRDefault="003C584C">
            <w:pPr>
              <w:spacing w:line="560" w:lineRule="exact"/>
              <w:jc w:val="center"/>
              <w:rPr>
                <w:rFonts w:ascii="仿宋_GB2312" w:eastAsia="仿宋_GB2312"/>
                <w:szCs w:val="21"/>
              </w:rPr>
            </w:pPr>
            <w:r>
              <w:rPr>
                <w:rFonts w:ascii="仿宋_GB2312" w:eastAsia="仿宋_GB2312" w:hint="eastAsia"/>
                <w:szCs w:val="21"/>
              </w:rPr>
              <w:t>20</w:t>
            </w:r>
          </w:p>
        </w:tc>
        <w:tc>
          <w:tcPr>
            <w:tcW w:w="750" w:type="dxa"/>
            <w:vAlign w:val="center"/>
          </w:tcPr>
          <w:p w:rsidR="00A01619" w:rsidRDefault="00A01619">
            <w:pPr>
              <w:spacing w:line="560" w:lineRule="exact"/>
              <w:jc w:val="center"/>
              <w:rPr>
                <w:rFonts w:ascii="仿宋_GB2312" w:eastAsia="仿宋_GB2312"/>
                <w:szCs w:val="21"/>
              </w:rPr>
            </w:pPr>
          </w:p>
        </w:tc>
      </w:tr>
      <w:tr w:rsidR="00A01619">
        <w:trPr>
          <w:trHeight w:val="360"/>
        </w:trPr>
        <w:tc>
          <w:tcPr>
            <w:tcW w:w="1188" w:type="dxa"/>
            <w:vMerge w:val="restart"/>
            <w:vAlign w:val="center"/>
          </w:tcPr>
          <w:p w:rsidR="00A01619" w:rsidRDefault="003C584C">
            <w:pPr>
              <w:spacing w:line="560" w:lineRule="exact"/>
              <w:ind w:firstLineChars="50" w:firstLine="120"/>
              <w:jc w:val="center"/>
              <w:rPr>
                <w:rFonts w:ascii="仿宋_GB2312" w:eastAsia="仿宋_GB2312"/>
                <w:sz w:val="24"/>
              </w:rPr>
            </w:pPr>
            <w:r>
              <w:rPr>
                <w:rFonts w:ascii="仿宋_GB2312" w:eastAsia="仿宋_GB2312" w:hint="eastAsia"/>
                <w:sz w:val="24"/>
              </w:rPr>
              <w:lastRenderedPageBreak/>
              <w:t>日常</w:t>
            </w:r>
          </w:p>
          <w:p w:rsidR="00A01619" w:rsidRDefault="003C584C">
            <w:pPr>
              <w:spacing w:line="560" w:lineRule="exact"/>
              <w:ind w:firstLineChars="50" w:firstLine="120"/>
              <w:jc w:val="center"/>
              <w:rPr>
                <w:rFonts w:ascii="仿宋_GB2312" w:eastAsia="仿宋_GB2312"/>
                <w:sz w:val="24"/>
              </w:rPr>
            </w:pPr>
            <w:r>
              <w:rPr>
                <w:rFonts w:ascii="仿宋_GB2312" w:eastAsia="仿宋_GB2312" w:hint="eastAsia"/>
                <w:sz w:val="24"/>
              </w:rPr>
              <w:t>管理</w:t>
            </w:r>
          </w:p>
          <w:p w:rsidR="00A01619" w:rsidRDefault="003C584C">
            <w:pPr>
              <w:spacing w:line="560" w:lineRule="exact"/>
              <w:jc w:val="center"/>
              <w:rPr>
                <w:rFonts w:ascii="仿宋_GB2312" w:eastAsia="仿宋_GB2312"/>
                <w:sz w:val="24"/>
              </w:rPr>
            </w:pPr>
            <w:r>
              <w:rPr>
                <w:rFonts w:ascii="仿宋_GB2312" w:eastAsia="仿宋_GB2312" w:hint="eastAsia"/>
                <w:sz w:val="24"/>
              </w:rPr>
              <w:t>（</w:t>
            </w:r>
            <w:r>
              <w:rPr>
                <w:rFonts w:ascii="仿宋_GB2312" w:eastAsia="仿宋_GB2312" w:hint="eastAsia"/>
                <w:sz w:val="24"/>
              </w:rPr>
              <w:t>50</w:t>
            </w:r>
            <w:r>
              <w:rPr>
                <w:rFonts w:ascii="仿宋_GB2312" w:eastAsia="仿宋_GB2312" w:hint="eastAsia"/>
                <w:sz w:val="24"/>
              </w:rPr>
              <w:t>分）</w:t>
            </w:r>
          </w:p>
        </w:tc>
        <w:tc>
          <w:tcPr>
            <w:tcW w:w="720" w:type="dxa"/>
            <w:vAlign w:val="center"/>
          </w:tcPr>
          <w:p w:rsidR="00A01619" w:rsidRDefault="003C584C">
            <w:pPr>
              <w:spacing w:line="560" w:lineRule="exact"/>
              <w:jc w:val="center"/>
              <w:rPr>
                <w:rFonts w:ascii="仿宋_GB2312" w:eastAsia="仿宋_GB2312"/>
                <w:sz w:val="24"/>
              </w:rPr>
            </w:pPr>
            <w:r>
              <w:rPr>
                <w:rFonts w:ascii="仿宋_GB2312" w:eastAsia="仿宋_GB2312" w:hint="eastAsia"/>
                <w:sz w:val="24"/>
              </w:rPr>
              <w:t>6</w:t>
            </w:r>
          </w:p>
        </w:tc>
        <w:tc>
          <w:tcPr>
            <w:tcW w:w="6115" w:type="dxa"/>
          </w:tcPr>
          <w:p w:rsidR="00A01619" w:rsidRDefault="003C584C">
            <w:pPr>
              <w:spacing w:line="560" w:lineRule="exact"/>
              <w:rPr>
                <w:rFonts w:ascii="仿宋_GB2312" w:eastAsia="仿宋_GB2312"/>
                <w:szCs w:val="21"/>
              </w:rPr>
            </w:pPr>
            <w:r>
              <w:rPr>
                <w:rFonts w:ascii="仿宋_GB2312" w:eastAsia="仿宋_GB2312" w:hint="eastAsia"/>
                <w:szCs w:val="21"/>
              </w:rPr>
              <w:t>①班风正，学风浓，无考试作弊、无行政违纪情况（</w:t>
            </w:r>
            <w:r>
              <w:rPr>
                <w:rFonts w:ascii="仿宋_GB2312" w:eastAsia="仿宋_GB2312" w:hint="eastAsia"/>
                <w:szCs w:val="21"/>
              </w:rPr>
              <w:t>2</w:t>
            </w:r>
            <w:r>
              <w:rPr>
                <w:rFonts w:ascii="仿宋_GB2312" w:eastAsia="仿宋_GB2312" w:hint="eastAsia"/>
                <w:szCs w:val="21"/>
              </w:rPr>
              <w:t>分）②对入党积极分子和党员进行培养和教育（</w:t>
            </w:r>
            <w:r>
              <w:rPr>
                <w:rFonts w:ascii="仿宋_GB2312" w:eastAsia="仿宋_GB2312" w:hint="eastAsia"/>
                <w:szCs w:val="21"/>
              </w:rPr>
              <w:t>2</w:t>
            </w:r>
            <w:r>
              <w:rPr>
                <w:rFonts w:ascii="仿宋_GB2312" w:eastAsia="仿宋_GB2312" w:hint="eastAsia"/>
                <w:szCs w:val="21"/>
              </w:rPr>
              <w:t>分）③对所带班级班委会及团支部工作进行管理和指导，每学期不少于</w:t>
            </w:r>
            <w:r>
              <w:rPr>
                <w:rFonts w:ascii="仿宋_GB2312" w:eastAsia="仿宋_GB2312" w:hint="eastAsia"/>
                <w:szCs w:val="21"/>
              </w:rPr>
              <w:t>4</w:t>
            </w:r>
            <w:r>
              <w:rPr>
                <w:rFonts w:ascii="仿宋_GB2312" w:eastAsia="仿宋_GB2312" w:hint="eastAsia"/>
                <w:szCs w:val="21"/>
              </w:rPr>
              <w:t>次（</w:t>
            </w:r>
            <w:r>
              <w:rPr>
                <w:rFonts w:ascii="仿宋_GB2312" w:eastAsia="仿宋_GB2312" w:hint="eastAsia"/>
                <w:szCs w:val="21"/>
              </w:rPr>
              <w:t>4</w:t>
            </w:r>
            <w:r>
              <w:rPr>
                <w:rFonts w:ascii="仿宋_GB2312" w:eastAsia="仿宋_GB2312" w:hint="eastAsia"/>
                <w:szCs w:val="21"/>
              </w:rPr>
              <w:t>分）（检查工作记录、评议）</w:t>
            </w:r>
          </w:p>
        </w:tc>
        <w:tc>
          <w:tcPr>
            <w:tcW w:w="765" w:type="dxa"/>
            <w:vAlign w:val="center"/>
          </w:tcPr>
          <w:p w:rsidR="00A01619" w:rsidRDefault="003C584C">
            <w:pPr>
              <w:spacing w:line="560" w:lineRule="exact"/>
              <w:jc w:val="center"/>
              <w:rPr>
                <w:rFonts w:ascii="仿宋_GB2312" w:eastAsia="仿宋_GB2312"/>
                <w:szCs w:val="21"/>
              </w:rPr>
            </w:pPr>
            <w:r>
              <w:rPr>
                <w:rFonts w:ascii="仿宋_GB2312" w:eastAsia="仿宋_GB2312" w:hint="eastAsia"/>
                <w:szCs w:val="21"/>
              </w:rPr>
              <w:t>8</w:t>
            </w:r>
          </w:p>
        </w:tc>
        <w:tc>
          <w:tcPr>
            <w:tcW w:w="750" w:type="dxa"/>
            <w:vAlign w:val="center"/>
          </w:tcPr>
          <w:p w:rsidR="00A01619" w:rsidRDefault="00A01619">
            <w:pPr>
              <w:spacing w:line="560" w:lineRule="exact"/>
              <w:jc w:val="center"/>
              <w:rPr>
                <w:rFonts w:ascii="仿宋_GB2312" w:eastAsia="仿宋_GB2312"/>
                <w:szCs w:val="21"/>
              </w:rPr>
            </w:pPr>
          </w:p>
        </w:tc>
      </w:tr>
      <w:tr w:rsidR="00A01619">
        <w:trPr>
          <w:trHeight w:val="300"/>
        </w:trPr>
        <w:tc>
          <w:tcPr>
            <w:tcW w:w="1188" w:type="dxa"/>
            <w:vMerge/>
          </w:tcPr>
          <w:p w:rsidR="00A01619" w:rsidRDefault="00A01619">
            <w:pPr>
              <w:spacing w:line="560" w:lineRule="exact"/>
              <w:rPr>
                <w:rFonts w:ascii="仿宋_GB2312" w:eastAsia="仿宋_GB2312"/>
                <w:sz w:val="24"/>
              </w:rPr>
            </w:pPr>
          </w:p>
        </w:tc>
        <w:tc>
          <w:tcPr>
            <w:tcW w:w="720" w:type="dxa"/>
            <w:vAlign w:val="center"/>
          </w:tcPr>
          <w:p w:rsidR="00A01619" w:rsidRDefault="003C584C">
            <w:pPr>
              <w:spacing w:line="560" w:lineRule="exact"/>
              <w:jc w:val="center"/>
              <w:rPr>
                <w:rFonts w:ascii="仿宋_GB2312" w:eastAsia="仿宋_GB2312"/>
                <w:sz w:val="24"/>
              </w:rPr>
            </w:pPr>
            <w:r>
              <w:rPr>
                <w:rFonts w:ascii="仿宋_GB2312" w:eastAsia="仿宋_GB2312" w:hint="eastAsia"/>
                <w:sz w:val="24"/>
              </w:rPr>
              <w:t>7</w:t>
            </w:r>
          </w:p>
        </w:tc>
        <w:tc>
          <w:tcPr>
            <w:tcW w:w="6115" w:type="dxa"/>
          </w:tcPr>
          <w:p w:rsidR="00A01619" w:rsidRDefault="003C584C">
            <w:pPr>
              <w:spacing w:line="560" w:lineRule="exact"/>
              <w:rPr>
                <w:rFonts w:ascii="仿宋_GB2312" w:eastAsia="仿宋_GB2312"/>
                <w:szCs w:val="21"/>
              </w:rPr>
            </w:pPr>
            <w:r>
              <w:rPr>
                <w:rFonts w:ascii="仿宋_GB2312" w:eastAsia="仿宋_GB2312" w:hint="eastAsia"/>
                <w:szCs w:val="21"/>
              </w:rPr>
              <w:t>能经常深入教室了解情况，发现问题能及时解决，每周深入教室至少二次，一学年学生在课堂、早操、晚自习、各类学生参加的活动等出勤率达</w:t>
            </w:r>
            <w:r>
              <w:rPr>
                <w:rFonts w:ascii="仿宋_GB2312" w:eastAsia="仿宋_GB2312" w:hint="eastAsia"/>
                <w:szCs w:val="21"/>
              </w:rPr>
              <w:t>99%</w:t>
            </w:r>
            <w:r>
              <w:rPr>
                <w:rFonts w:ascii="仿宋_GB2312" w:eastAsia="仿宋_GB2312" w:hint="eastAsia"/>
                <w:szCs w:val="21"/>
              </w:rPr>
              <w:t>以上</w:t>
            </w:r>
            <w:r>
              <w:rPr>
                <w:rFonts w:ascii="仿宋_GB2312" w:eastAsia="仿宋_GB2312" w:hint="eastAsia"/>
                <w:szCs w:val="21"/>
              </w:rPr>
              <w:t>,</w:t>
            </w:r>
            <w:r>
              <w:rPr>
                <w:rFonts w:ascii="仿宋_GB2312" w:eastAsia="仿宋_GB2312" w:hint="eastAsia"/>
                <w:szCs w:val="21"/>
              </w:rPr>
              <w:t>计</w:t>
            </w:r>
            <w:r>
              <w:rPr>
                <w:rFonts w:ascii="仿宋_GB2312" w:eastAsia="仿宋_GB2312" w:hint="eastAsia"/>
                <w:szCs w:val="21"/>
              </w:rPr>
              <w:t>5</w:t>
            </w:r>
            <w:r>
              <w:rPr>
                <w:rFonts w:ascii="仿宋_GB2312" w:eastAsia="仿宋_GB2312" w:hint="eastAsia"/>
                <w:szCs w:val="21"/>
              </w:rPr>
              <w:t>分，每减少</w:t>
            </w:r>
            <w:r>
              <w:rPr>
                <w:rFonts w:ascii="仿宋_GB2312" w:eastAsia="仿宋_GB2312" w:hint="eastAsia"/>
                <w:szCs w:val="21"/>
              </w:rPr>
              <w:t>1</w:t>
            </w:r>
            <w:r>
              <w:rPr>
                <w:rFonts w:ascii="仿宋_GB2312" w:eastAsia="仿宋_GB2312" w:hint="eastAsia"/>
                <w:szCs w:val="21"/>
              </w:rPr>
              <w:t>个百分点扣</w:t>
            </w:r>
            <w:r>
              <w:rPr>
                <w:rFonts w:ascii="仿宋_GB2312" w:eastAsia="仿宋_GB2312" w:hint="eastAsia"/>
                <w:szCs w:val="21"/>
              </w:rPr>
              <w:t>0.5</w:t>
            </w:r>
            <w:r>
              <w:rPr>
                <w:rFonts w:ascii="仿宋_GB2312" w:eastAsia="仿宋_GB2312" w:hint="eastAsia"/>
                <w:szCs w:val="21"/>
              </w:rPr>
              <w:t>分；（检查工作记录、评议、平时检查）</w:t>
            </w:r>
            <w:r>
              <w:rPr>
                <w:rFonts w:ascii="仿宋_GB2312" w:eastAsia="仿宋_GB2312" w:hint="eastAsia"/>
                <w:szCs w:val="21"/>
              </w:rPr>
              <w:t xml:space="preserve"> </w:t>
            </w:r>
          </w:p>
        </w:tc>
        <w:tc>
          <w:tcPr>
            <w:tcW w:w="765" w:type="dxa"/>
            <w:vAlign w:val="center"/>
          </w:tcPr>
          <w:p w:rsidR="00A01619" w:rsidRDefault="003C584C">
            <w:pPr>
              <w:spacing w:line="560" w:lineRule="exact"/>
              <w:jc w:val="center"/>
              <w:rPr>
                <w:rFonts w:ascii="仿宋_GB2312" w:eastAsia="仿宋_GB2312"/>
                <w:szCs w:val="21"/>
              </w:rPr>
            </w:pPr>
            <w:r>
              <w:rPr>
                <w:rFonts w:ascii="仿宋_GB2312" w:eastAsia="仿宋_GB2312" w:hint="eastAsia"/>
                <w:szCs w:val="21"/>
              </w:rPr>
              <w:t>7</w:t>
            </w:r>
          </w:p>
        </w:tc>
        <w:tc>
          <w:tcPr>
            <w:tcW w:w="750" w:type="dxa"/>
            <w:vAlign w:val="center"/>
          </w:tcPr>
          <w:p w:rsidR="00A01619" w:rsidRDefault="00A01619">
            <w:pPr>
              <w:spacing w:line="560" w:lineRule="exact"/>
              <w:jc w:val="center"/>
              <w:rPr>
                <w:rFonts w:ascii="仿宋_GB2312" w:eastAsia="仿宋_GB2312"/>
                <w:szCs w:val="21"/>
              </w:rPr>
            </w:pPr>
          </w:p>
        </w:tc>
      </w:tr>
      <w:tr w:rsidR="00A01619">
        <w:trPr>
          <w:trHeight w:val="300"/>
        </w:trPr>
        <w:tc>
          <w:tcPr>
            <w:tcW w:w="1188" w:type="dxa"/>
            <w:vMerge/>
          </w:tcPr>
          <w:p w:rsidR="00A01619" w:rsidRDefault="00A01619">
            <w:pPr>
              <w:spacing w:line="560" w:lineRule="exact"/>
              <w:rPr>
                <w:rFonts w:ascii="仿宋_GB2312" w:eastAsia="仿宋_GB2312"/>
                <w:sz w:val="24"/>
              </w:rPr>
            </w:pPr>
          </w:p>
        </w:tc>
        <w:tc>
          <w:tcPr>
            <w:tcW w:w="720" w:type="dxa"/>
            <w:vAlign w:val="center"/>
          </w:tcPr>
          <w:p w:rsidR="00A01619" w:rsidRDefault="003C584C">
            <w:pPr>
              <w:spacing w:line="560" w:lineRule="exact"/>
              <w:jc w:val="center"/>
              <w:rPr>
                <w:rFonts w:ascii="仿宋_GB2312" w:eastAsia="仿宋_GB2312"/>
                <w:sz w:val="24"/>
              </w:rPr>
            </w:pPr>
            <w:r>
              <w:rPr>
                <w:rFonts w:ascii="仿宋_GB2312" w:eastAsia="仿宋_GB2312" w:hint="eastAsia"/>
                <w:sz w:val="24"/>
              </w:rPr>
              <w:t>8</w:t>
            </w:r>
          </w:p>
        </w:tc>
        <w:tc>
          <w:tcPr>
            <w:tcW w:w="6115" w:type="dxa"/>
          </w:tcPr>
          <w:p w:rsidR="00A01619" w:rsidRDefault="003C584C">
            <w:pPr>
              <w:spacing w:line="560" w:lineRule="exact"/>
              <w:rPr>
                <w:rFonts w:ascii="仿宋_GB2312" w:eastAsia="仿宋_GB2312"/>
                <w:szCs w:val="21"/>
              </w:rPr>
            </w:pPr>
            <w:r>
              <w:rPr>
                <w:rFonts w:ascii="仿宋_GB2312" w:eastAsia="仿宋_GB2312" w:hint="eastAsia"/>
                <w:szCs w:val="21"/>
              </w:rPr>
              <w:t>①能经常深入宿舍了解情况，发现问题能及时解决，每周深入宿舍至少一次（</w:t>
            </w:r>
            <w:r>
              <w:rPr>
                <w:rFonts w:ascii="仿宋_GB2312" w:eastAsia="仿宋_GB2312" w:hint="eastAsia"/>
                <w:szCs w:val="21"/>
              </w:rPr>
              <w:t>5</w:t>
            </w:r>
            <w:r>
              <w:rPr>
                <w:rFonts w:ascii="仿宋_GB2312" w:eastAsia="仿宋_GB2312" w:hint="eastAsia"/>
                <w:szCs w:val="21"/>
              </w:rPr>
              <w:t>分），②所带学生宿舍情况，每违纪</w:t>
            </w:r>
            <w:r>
              <w:rPr>
                <w:rFonts w:ascii="仿宋_GB2312" w:eastAsia="仿宋_GB2312" w:hint="eastAsia"/>
                <w:szCs w:val="21"/>
              </w:rPr>
              <w:t>1</w:t>
            </w:r>
            <w:r>
              <w:rPr>
                <w:rFonts w:ascii="仿宋_GB2312" w:eastAsia="仿宋_GB2312" w:hint="eastAsia"/>
                <w:szCs w:val="21"/>
              </w:rPr>
              <w:t>人次，扣</w:t>
            </w:r>
            <w:r>
              <w:rPr>
                <w:rFonts w:ascii="仿宋_GB2312" w:eastAsia="仿宋_GB2312" w:hint="eastAsia"/>
                <w:szCs w:val="21"/>
              </w:rPr>
              <w:t>0.5</w:t>
            </w:r>
            <w:r>
              <w:rPr>
                <w:rFonts w:ascii="仿宋_GB2312" w:eastAsia="仿宋_GB2312" w:hint="eastAsia"/>
                <w:szCs w:val="21"/>
              </w:rPr>
              <w:t>分（</w:t>
            </w:r>
            <w:r>
              <w:rPr>
                <w:rFonts w:ascii="仿宋_GB2312" w:eastAsia="仿宋_GB2312" w:hint="eastAsia"/>
                <w:szCs w:val="21"/>
              </w:rPr>
              <w:t>10</w:t>
            </w:r>
            <w:r>
              <w:rPr>
                <w:rFonts w:ascii="仿宋_GB2312" w:eastAsia="仿宋_GB2312" w:hint="eastAsia"/>
                <w:szCs w:val="21"/>
              </w:rPr>
              <w:t>分）（检查工作记录、评议、平时检查）</w:t>
            </w:r>
          </w:p>
        </w:tc>
        <w:tc>
          <w:tcPr>
            <w:tcW w:w="765" w:type="dxa"/>
            <w:vAlign w:val="center"/>
          </w:tcPr>
          <w:p w:rsidR="00A01619" w:rsidRDefault="003C584C">
            <w:pPr>
              <w:spacing w:line="560" w:lineRule="exact"/>
              <w:jc w:val="center"/>
              <w:rPr>
                <w:rFonts w:ascii="仿宋_GB2312" w:eastAsia="仿宋_GB2312"/>
                <w:szCs w:val="21"/>
              </w:rPr>
            </w:pPr>
            <w:r>
              <w:rPr>
                <w:rFonts w:ascii="仿宋_GB2312" w:eastAsia="仿宋_GB2312" w:hint="eastAsia"/>
                <w:szCs w:val="21"/>
              </w:rPr>
              <w:t>15</w:t>
            </w:r>
          </w:p>
        </w:tc>
        <w:tc>
          <w:tcPr>
            <w:tcW w:w="750" w:type="dxa"/>
            <w:vAlign w:val="center"/>
          </w:tcPr>
          <w:p w:rsidR="00A01619" w:rsidRDefault="00A01619">
            <w:pPr>
              <w:spacing w:line="560" w:lineRule="exact"/>
              <w:jc w:val="center"/>
              <w:rPr>
                <w:rFonts w:ascii="仿宋_GB2312" w:eastAsia="仿宋_GB2312"/>
                <w:szCs w:val="21"/>
              </w:rPr>
            </w:pPr>
          </w:p>
        </w:tc>
      </w:tr>
      <w:tr w:rsidR="00A01619">
        <w:trPr>
          <w:trHeight w:val="285"/>
        </w:trPr>
        <w:tc>
          <w:tcPr>
            <w:tcW w:w="1188" w:type="dxa"/>
            <w:vMerge/>
          </w:tcPr>
          <w:p w:rsidR="00A01619" w:rsidRDefault="00A01619">
            <w:pPr>
              <w:spacing w:line="560" w:lineRule="exact"/>
              <w:rPr>
                <w:rFonts w:ascii="仿宋_GB2312" w:eastAsia="仿宋_GB2312"/>
                <w:sz w:val="24"/>
              </w:rPr>
            </w:pPr>
          </w:p>
        </w:tc>
        <w:tc>
          <w:tcPr>
            <w:tcW w:w="720" w:type="dxa"/>
            <w:vAlign w:val="center"/>
          </w:tcPr>
          <w:p w:rsidR="00A01619" w:rsidRDefault="003C584C">
            <w:pPr>
              <w:spacing w:line="560" w:lineRule="exact"/>
              <w:jc w:val="center"/>
              <w:rPr>
                <w:rFonts w:ascii="仿宋_GB2312" w:eastAsia="仿宋_GB2312"/>
                <w:sz w:val="24"/>
              </w:rPr>
            </w:pPr>
            <w:r>
              <w:rPr>
                <w:rFonts w:ascii="仿宋_GB2312" w:eastAsia="仿宋_GB2312" w:hint="eastAsia"/>
                <w:sz w:val="24"/>
              </w:rPr>
              <w:t>9</w:t>
            </w:r>
          </w:p>
        </w:tc>
        <w:tc>
          <w:tcPr>
            <w:tcW w:w="6115" w:type="dxa"/>
          </w:tcPr>
          <w:p w:rsidR="00A01619" w:rsidRDefault="003C584C">
            <w:pPr>
              <w:spacing w:line="560" w:lineRule="exact"/>
              <w:rPr>
                <w:rFonts w:ascii="仿宋_GB2312" w:eastAsia="仿宋_GB2312"/>
                <w:szCs w:val="21"/>
              </w:rPr>
            </w:pPr>
            <w:r>
              <w:rPr>
                <w:rFonts w:ascii="仿宋_GB2312" w:eastAsia="仿宋_GB2312" w:hint="eastAsia"/>
                <w:szCs w:val="21"/>
              </w:rPr>
              <w:t>①奖贷助等评定规范，发放合理，无投诉（</w:t>
            </w:r>
            <w:r>
              <w:rPr>
                <w:rFonts w:ascii="仿宋_GB2312" w:eastAsia="仿宋_GB2312" w:hint="eastAsia"/>
                <w:szCs w:val="21"/>
              </w:rPr>
              <w:t>3</w:t>
            </w:r>
            <w:r>
              <w:rPr>
                <w:rFonts w:ascii="仿宋_GB2312" w:eastAsia="仿宋_GB2312" w:hint="eastAsia"/>
                <w:szCs w:val="21"/>
              </w:rPr>
              <w:t>分）；②建立完整的困难生档案，帮助困难学生的措施、办法得当（</w:t>
            </w:r>
            <w:r>
              <w:rPr>
                <w:rFonts w:ascii="仿宋_GB2312" w:eastAsia="仿宋_GB2312" w:hint="eastAsia"/>
                <w:szCs w:val="21"/>
              </w:rPr>
              <w:t>2</w:t>
            </w:r>
            <w:r>
              <w:rPr>
                <w:rFonts w:ascii="仿宋_GB2312" w:eastAsia="仿宋_GB2312" w:hint="eastAsia"/>
                <w:szCs w:val="21"/>
              </w:rPr>
              <w:t>分）（检查工作记录、评议）</w:t>
            </w:r>
          </w:p>
        </w:tc>
        <w:tc>
          <w:tcPr>
            <w:tcW w:w="765" w:type="dxa"/>
            <w:vAlign w:val="center"/>
          </w:tcPr>
          <w:p w:rsidR="00A01619" w:rsidRDefault="003C584C">
            <w:pPr>
              <w:spacing w:line="560" w:lineRule="exact"/>
              <w:jc w:val="center"/>
              <w:rPr>
                <w:rFonts w:ascii="仿宋_GB2312" w:eastAsia="仿宋_GB2312"/>
                <w:szCs w:val="21"/>
              </w:rPr>
            </w:pPr>
            <w:r>
              <w:rPr>
                <w:rFonts w:ascii="仿宋_GB2312" w:eastAsia="仿宋_GB2312" w:hint="eastAsia"/>
                <w:szCs w:val="21"/>
              </w:rPr>
              <w:t>5</w:t>
            </w:r>
          </w:p>
        </w:tc>
        <w:tc>
          <w:tcPr>
            <w:tcW w:w="750" w:type="dxa"/>
            <w:vAlign w:val="center"/>
          </w:tcPr>
          <w:p w:rsidR="00A01619" w:rsidRDefault="00A01619">
            <w:pPr>
              <w:spacing w:line="560" w:lineRule="exact"/>
              <w:jc w:val="center"/>
              <w:rPr>
                <w:rFonts w:ascii="仿宋_GB2312" w:eastAsia="仿宋_GB2312"/>
                <w:szCs w:val="21"/>
              </w:rPr>
            </w:pPr>
          </w:p>
        </w:tc>
      </w:tr>
      <w:tr w:rsidR="00A01619">
        <w:trPr>
          <w:trHeight w:val="240"/>
        </w:trPr>
        <w:tc>
          <w:tcPr>
            <w:tcW w:w="1188" w:type="dxa"/>
            <w:vMerge/>
          </w:tcPr>
          <w:p w:rsidR="00A01619" w:rsidRDefault="00A01619">
            <w:pPr>
              <w:spacing w:line="560" w:lineRule="exact"/>
              <w:rPr>
                <w:rFonts w:ascii="仿宋_GB2312" w:eastAsia="仿宋_GB2312"/>
                <w:sz w:val="24"/>
              </w:rPr>
            </w:pPr>
          </w:p>
        </w:tc>
        <w:tc>
          <w:tcPr>
            <w:tcW w:w="720" w:type="dxa"/>
            <w:vAlign w:val="center"/>
          </w:tcPr>
          <w:p w:rsidR="00A01619" w:rsidRDefault="003C584C">
            <w:pPr>
              <w:spacing w:line="560" w:lineRule="exact"/>
              <w:jc w:val="center"/>
              <w:rPr>
                <w:rFonts w:ascii="仿宋_GB2312" w:eastAsia="仿宋_GB2312"/>
                <w:sz w:val="24"/>
              </w:rPr>
            </w:pPr>
            <w:r>
              <w:rPr>
                <w:rFonts w:ascii="仿宋_GB2312" w:eastAsia="仿宋_GB2312" w:hint="eastAsia"/>
                <w:sz w:val="24"/>
              </w:rPr>
              <w:t>10</w:t>
            </w:r>
          </w:p>
        </w:tc>
        <w:tc>
          <w:tcPr>
            <w:tcW w:w="6115" w:type="dxa"/>
          </w:tcPr>
          <w:p w:rsidR="00A01619" w:rsidRDefault="003C584C">
            <w:pPr>
              <w:spacing w:line="560" w:lineRule="exact"/>
              <w:rPr>
                <w:rFonts w:ascii="仿宋_GB2312" w:eastAsia="仿宋_GB2312" w:hAnsi="宋体"/>
                <w:szCs w:val="21"/>
              </w:rPr>
            </w:pPr>
            <w:r>
              <w:rPr>
                <w:rFonts w:ascii="仿宋_GB2312" w:eastAsia="仿宋_GB2312" w:hint="eastAsia"/>
                <w:szCs w:val="21"/>
              </w:rPr>
              <w:t>①助学贷款违约率为</w:t>
            </w:r>
            <w:r>
              <w:rPr>
                <w:rFonts w:ascii="仿宋_GB2312" w:eastAsia="仿宋_GB2312" w:hint="eastAsia"/>
                <w:szCs w:val="21"/>
              </w:rPr>
              <w:t>0</w:t>
            </w:r>
            <w:r>
              <w:rPr>
                <w:rFonts w:ascii="仿宋_GB2312" w:eastAsia="仿宋_GB2312" w:hint="eastAsia"/>
                <w:szCs w:val="21"/>
              </w:rPr>
              <w:t>（</w:t>
            </w:r>
            <w:r>
              <w:rPr>
                <w:rFonts w:ascii="仿宋_GB2312" w:eastAsia="仿宋_GB2312" w:hint="eastAsia"/>
                <w:szCs w:val="21"/>
              </w:rPr>
              <w:t>8</w:t>
            </w:r>
            <w:r>
              <w:rPr>
                <w:rFonts w:ascii="仿宋_GB2312" w:eastAsia="仿宋_GB2312" w:hint="eastAsia"/>
                <w:szCs w:val="21"/>
              </w:rPr>
              <w:t>分），每增加</w:t>
            </w:r>
            <w:r>
              <w:rPr>
                <w:rFonts w:ascii="仿宋_GB2312" w:eastAsia="仿宋_GB2312" w:hint="eastAsia"/>
                <w:szCs w:val="21"/>
              </w:rPr>
              <w:t>5</w:t>
            </w:r>
            <w:r>
              <w:rPr>
                <w:rFonts w:ascii="仿宋_GB2312" w:eastAsia="仿宋_GB2312" w:hint="eastAsia"/>
                <w:szCs w:val="21"/>
              </w:rPr>
              <w:t>‰扣</w:t>
            </w:r>
            <w:r>
              <w:rPr>
                <w:rFonts w:ascii="仿宋_GB2312" w:eastAsia="仿宋_GB2312" w:hint="eastAsia"/>
                <w:szCs w:val="21"/>
              </w:rPr>
              <w:t>1</w:t>
            </w:r>
            <w:r>
              <w:rPr>
                <w:rFonts w:ascii="仿宋_GB2312" w:eastAsia="仿宋_GB2312" w:hint="eastAsia"/>
                <w:szCs w:val="21"/>
              </w:rPr>
              <w:t>分；②学费缴费率</w:t>
            </w:r>
            <w:r>
              <w:rPr>
                <w:rFonts w:ascii="仿宋_GB2312" w:eastAsia="仿宋_GB2312" w:hint="eastAsia"/>
                <w:szCs w:val="21"/>
              </w:rPr>
              <w:t>100%</w:t>
            </w:r>
            <w:r>
              <w:rPr>
                <w:rFonts w:ascii="仿宋_GB2312" w:eastAsia="仿宋_GB2312" w:hint="eastAsia"/>
                <w:szCs w:val="21"/>
              </w:rPr>
              <w:t>（</w:t>
            </w:r>
            <w:r>
              <w:rPr>
                <w:rFonts w:ascii="仿宋_GB2312" w:eastAsia="仿宋_GB2312" w:hint="eastAsia"/>
                <w:szCs w:val="21"/>
              </w:rPr>
              <w:t>7</w:t>
            </w:r>
            <w:r>
              <w:rPr>
                <w:rFonts w:ascii="仿宋_GB2312" w:eastAsia="仿宋_GB2312" w:hint="eastAsia"/>
                <w:szCs w:val="21"/>
              </w:rPr>
              <w:t>分），每减少</w:t>
            </w:r>
            <w:r>
              <w:rPr>
                <w:rFonts w:ascii="仿宋_GB2312" w:eastAsia="仿宋_GB2312" w:hint="eastAsia"/>
                <w:szCs w:val="21"/>
              </w:rPr>
              <w:t>5</w:t>
            </w:r>
            <w:r>
              <w:rPr>
                <w:rFonts w:ascii="仿宋_GB2312" w:eastAsia="仿宋_GB2312" w:hint="eastAsia"/>
                <w:szCs w:val="21"/>
              </w:rPr>
              <w:t>‰扣</w:t>
            </w:r>
            <w:r>
              <w:rPr>
                <w:rFonts w:ascii="仿宋_GB2312" w:eastAsia="仿宋_GB2312" w:hint="eastAsia"/>
                <w:szCs w:val="21"/>
              </w:rPr>
              <w:t>1</w:t>
            </w:r>
            <w:r>
              <w:rPr>
                <w:rFonts w:ascii="仿宋_GB2312" w:eastAsia="仿宋_GB2312" w:hint="eastAsia"/>
                <w:szCs w:val="21"/>
              </w:rPr>
              <w:t>分。（查阅记录）</w:t>
            </w:r>
          </w:p>
        </w:tc>
        <w:tc>
          <w:tcPr>
            <w:tcW w:w="765" w:type="dxa"/>
            <w:vAlign w:val="center"/>
          </w:tcPr>
          <w:p w:rsidR="00A01619" w:rsidRDefault="003C584C">
            <w:pPr>
              <w:spacing w:line="560" w:lineRule="exact"/>
              <w:jc w:val="center"/>
              <w:rPr>
                <w:rFonts w:ascii="仿宋_GB2312" w:eastAsia="仿宋_GB2312"/>
                <w:szCs w:val="21"/>
              </w:rPr>
            </w:pPr>
            <w:r>
              <w:rPr>
                <w:rFonts w:ascii="仿宋_GB2312" w:eastAsia="仿宋_GB2312" w:hint="eastAsia"/>
                <w:szCs w:val="21"/>
              </w:rPr>
              <w:t>15</w:t>
            </w:r>
          </w:p>
        </w:tc>
        <w:tc>
          <w:tcPr>
            <w:tcW w:w="750" w:type="dxa"/>
            <w:vAlign w:val="center"/>
          </w:tcPr>
          <w:p w:rsidR="00A01619" w:rsidRDefault="00A01619">
            <w:pPr>
              <w:spacing w:line="560" w:lineRule="exact"/>
              <w:jc w:val="center"/>
              <w:rPr>
                <w:rFonts w:ascii="仿宋_GB2312" w:eastAsia="仿宋_GB2312"/>
                <w:szCs w:val="21"/>
              </w:rPr>
            </w:pPr>
          </w:p>
        </w:tc>
      </w:tr>
      <w:tr w:rsidR="00A01619">
        <w:trPr>
          <w:trHeight w:val="240"/>
        </w:trPr>
        <w:tc>
          <w:tcPr>
            <w:tcW w:w="1188" w:type="dxa"/>
            <w:vAlign w:val="center"/>
          </w:tcPr>
          <w:p w:rsidR="00A01619" w:rsidRDefault="003C584C">
            <w:pPr>
              <w:spacing w:line="560" w:lineRule="exact"/>
              <w:jc w:val="center"/>
              <w:rPr>
                <w:rFonts w:ascii="仿宋_GB2312" w:eastAsia="仿宋_GB2312"/>
                <w:sz w:val="24"/>
              </w:rPr>
            </w:pPr>
            <w:r>
              <w:rPr>
                <w:rFonts w:ascii="仿宋_GB2312" w:eastAsia="仿宋_GB2312" w:hint="eastAsia"/>
                <w:sz w:val="24"/>
              </w:rPr>
              <w:t>奖扣分</w:t>
            </w:r>
          </w:p>
        </w:tc>
        <w:tc>
          <w:tcPr>
            <w:tcW w:w="8350" w:type="dxa"/>
            <w:gridSpan w:val="4"/>
          </w:tcPr>
          <w:p w:rsidR="00A01619" w:rsidRDefault="00A01619">
            <w:pPr>
              <w:spacing w:line="560" w:lineRule="exact"/>
              <w:rPr>
                <w:rFonts w:ascii="仿宋_GB2312" w:eastAsia="仿宋_GB2312"/>
                <w:sz w:val="24"/>
              </w:rPr>
            </w:pPr>
          </w:p>
        </w:tc>
      </w:tr>
      <w:tr w:rsidR="00A01619">
        <w:trPr>
          <w:trHeight w:val="285"/>
        </w:trPr>
        <w:tc>
          <w:tcPr>
            <w:tcW w:w="1188" w:type="dxa"/>
            <w:vAlign w:val="center"/>
          </w:tcPr>
          <w:p w:rsidR="00A01619" w:rsidRDefault="003C584C">
            <w:pPr>
              <w:spacing w:line="560" w:lineRule="exact"/>
              <w:ind w:firstLineChars="50" w:firstLine="110"/>
              <w:jc w:val="center"/>
              <w:rPr>
                <w:rFonts w:ascii="仿宋_GB2312" w:eastAsia="仿宋_GB2312"/>
                <w:szCs w:val="21"/>
              </w:rPr>
            </w:pPr>
            <w:r>
              <w:rPr>
                <w:rFonts w:ascii="仿宋_GB2312" w:eastAsia="仿宋_GB2312" w:hint="eastAsia"/>
                <w:szCs w:val="21"/>
              </w:rPr>
              <w:t>最终</w:t>
            </w:r>
          </w:p>
          <w:p w:rsidR="00A01619" w:rsidRDefault="003C584C">
            <w:pPr>
              <w:spacing w:line="560" w:lineRule="exact"/>
              <w:ind w:firstLineChars="50" w:firstLine="110"/>
              <w:jc w:val="center"/>
              <w:rPr>
                <w:rFonts w:ascii="仿宋_GB2312" w:eastAsia="仿宋_GB2312"/>
                <w:szCs w:val="21"/>
              </w:rPr>
            </w:pPr>
            <w:r>
              <w:rPr>
                <w:rFonts w:ascii="仿宋_GB2312" w:eastAsia="仿宋_GB2312" w:hint="eastAsia"/>
                <w:szCs w:val="21"/>
              </w:rPr>
              <w:t>成绩</w:t>
            </w:r>
          </w:p>
        </w:tc>
        <w:tc>
          <w:tcPr>
            <w:tcW w:w="8350" w:type="dxa"/>
            <w:gridSpan w:val="4"/>
          </w:tcPr>
          <w:p w:rsidR="00A01619" w:rsidRDefault="00A01619">
            <w:pPr>
              <w:spacing w:line="560" w:lineRule="exact"/>
              <w:rPr>
                <w:rFonts w:ascii="仿宋_GB2312" w:eastAsia="仿宋_GB2312"/>
                <w:sz w:val="24"/>
              </w:rPr>
            </w:pPr>
          </w:p>
        </w:tc>
      </w:tr>
    </w:tbl>
    <w:p w:rsidR="00A01619" w:rsidRPr="003C584C" w:rsidRDefault="003C584C" w:rsidP="003C584C">
      <w:pPr>
        <w:tabs>
          <w:tab w:val="left" w:pos="945"/>
          <w:tab w:val="center" w:pos="4153"/>
        </w:tabs>
        <w:spacing w:line="560" w:lineRule="exact"/>
        <w:jc w:val="both"/>
        <w:rPr>
          <w:rFonts w:ascii="黑体" w:eastAsia="黑体" w:hAnsi="宋体"/>
          <w:b/>
          <w:bCs/>
          <w:sz w:val="36"/>
          <w:szCs w:val="36"/>
        </w:rPr>
      </w:pPr>
      <w:r>
        <w:rPr>
          <w:rFonts w:ascii="黑体" w:eastAsia="黑体" w:hAnsi="黑体" w:hint="eastAsia"/>
          <w:color w:val="000000"/>
          <w:sz w:val="32"/>
          <w:szCs w:val="32"/>
        </w:rPr>
        <w:lastRenderedPageBreak/>
        <w:t>附表</w:t>
      </w:r>
      <w:r>
        <w:rPr>
          <w:rFonts w:ascii="黑体" w:eastAsia="黑体" w:hAnsi="黑体" w:hint="eastAsia"/>
          <w:color w:val="000000"/>
          <w:sz w:val="32"/>
          <w:szCs w:val="32"/>
        </w:rPr>
        <w:t>2</w:t>
      </w:r>
    </w:p>
    <w:p w:rsidR="00A01619" w:rsidRDefault="003C584C">
      <w:pPr>
        <w:tabs>
          <w:tab w:val="left" w:pos="840"/>
          <w:tab w:val="left" w:pos="1666"/>
          <w:tab w:val="left" w:pos="2731"/>
          <w:tab w:val="left" w:pos="3811"/>
          <w:tab w:val="left" w:pos="5057"/>
          <w:tab w:val="left" w:pos="6137"/>
          <w:tab w:val="left" w:pos="7410"/>
          <w:tab w:val="left" w:pos="8670"/>
          <w:tab w:val="left" w:pos="9930"/>
        </w:tabs>
        <w:autoSpaceDE w:val="0"/>
        <w:autoSpaceDN w:val="0"/>
        <w:spacing w:line="560" w:lineRule="exact"/>
        <w:jc w:val="center"/>
        <w:rPr>
          <w:rFonts w:ascii="宋体" w:hAnsi="宋体"/>
          <w:b/>
          <w:bCs/>
          <w:color w:val="000000"/>
          <w:sz w:val="32"/>
          <w:szCs w:val="32"/>
        </w:rPr>
      </w:pPr>
      <w:r>
        <w:rPr>
          <w:rFonts w:ascii="宋体" w:hAnsi="宋体" w:hint="eastAsia"/>
          <w:b/>
          <w:sz w:val="32"/>
          <w:szCs w:val="32"/>
        </w:rPr>
        <w:t>平顶山学院辅导员工作考核学生评议表</w:t>
      </w:r>
    </w:p>
    <w:p w:rsidR="00A01619" w:rsidRDefault="003C584C">
      <w:pPr>
        <w:spacing w:line="560" w:lineRule="exact"/>
        <w:ind w:firstLineChars="300" w:firstLine="840"/>
        <w:rPr>
          <w:rFonts w:ascii="仿宋_GB2312" w:eastAsia="仿宋_GB2312"/>
          <w:sz w:val="28"/>
          <w:szCs w:val="28"/>
        </w:rPr>
      </w:pPr>
      <w:r>
        <w:rPr>
          <w:rFonts w:ascii="仿宋_GB2312" w:eastAsia="仿宋_GB2312" w:hint="eastAsia"/>
          <w:sz w:val="28"/>
          <w:szCs w:val="28"/>
        </w:rPr>
        <w:t>辅导员姓名</w:t>
      </w:r>
      <w:r>
        <w:rPr>
          <w:rFonts w:ascii="仿宋_GB2312" w:eastAsia="仿宋_GB2312" w:hint="eastAsia"/>
          <w:sz w:val="28"/>
          <w:szCs w:val="28"/>
          <w:u w:val="single"/>
        </w:rPr>
        <w:t xml:space="preserve">             </w:t>
      </w:r>
      <w:r>
        <w:rPr>
          <w:rFonts w:ascii="仿宋_GB2312" w:eastAsia="仿宋_GB2312" w:hint="eastAsia"/>
          <w:sz w:val="28"/>
          <w:szCs w:val="28"/>
        </w:rPr>
        <w:t xml:space="preserve">     </w:t>
      </w:r>
      <w:r>
        <w:rPr>
          <w:rFonts w:ascii="仿宋_GB2312" w:eastAsia="仿宋_GB2312" w:hint="eastAsia"/>
          <w:sz w:val="28"/>
          <w:szCs w:val="28"/>
        </w:rPr>
        <w:t>评议时间</w:t>
      </w:r>
      <w:r>
        <w:rPr>
          <w:rFonts w:ascii="仿宋_GB2312" w:eastAsia="仿宋_GB2312" w:hint="eastAsia"/>
          <w:sz w:val="28"/>
          <w:szCs w:val="28"/>
          <w:u w:val="single"/>
        </w:rPr>
        <w:t xml:space="preserve">               </w:t>
      </w:r>
      <w:r>
        <w:rPr>
          <w:rFonts w:ascii="仿宋_GB2312" w:eastAsia="仿宋_GB2312" w:hint="eastAsia"/>
          <w:sz w:val="28"/>
          <w:szCs w:val="28"/>
        </w:rPr>
        <w:t xml:space="preserve">  </w:t>
      </w:r>
    </w:p>
    <w:p w:rsidR="00A01619" w:rsidRDefault="00A01619">
      <w:pPr>
        <w:spacing w:line="560" w:lineRule="exact"/>
        <w:rPr>
          <w:rFonts w:ascii="仿宋_GB2312" w:eastAsia="仿宋_GB2312"/>
          <w:sz w:val="24"/>
        </w:rPr>
      </w:pPr>
    </w:p>
    <w:p w:rsidR="00A01619" w:rsidRDefault="003C584C">
      <w:pPr>
        <w:spacing w:line="560" w:lineRule="exact"/>
        <w:rPr>
          <w:rFonts w:ascii="仿宋_GB2312" w:eastAsia="仿宋_GB2312"/>
          <w:sz w:val="24"/>
        </w:rPr>
      </w:pPr>
      <w:r>
        <w:rPr>
          <w:rFonts w:ascii="仿宋_GB2312" w:eastAsia="仿宋_GB2312" w:hint="eastAsia"/>
          <w:sz w:val="24"/>
        </w:rPr>
        <w:t>亲爱的同学：您好！请您根据辅导员工作实际，客观公正地评价其工作，对应表格中的考核指标，在相应的等级（分值）处打“√</w:t>
      </w:r>
      <w:r>
        <w:rPr>
          <w:rFonts w:ascii="仿宋_GB2312" w:eastAsia="仿宋_GB2312"/>
          <w:sz w:val="24"/>
        </w:rPr>
        <w:t>”</w:t>
      </w:r>
      <w:r>
        <w:rPr>
          <w:rFonts w:ascii="仿宋_GB2312" w:eastAsia="仿宋_GB2312" w:hint="eastAsia"/>
          <w:sz w:val="24"/>
        </w:rPr>
        <w:t>。学生评分采取无记名形式。</w:t>
      </w:r>
    </w:p>
    <w:tbl>
      <w:tblPr>
        <w:tblW w:w="936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4320"/>
        <w:gridCol w:w="900"/>
        <w:gridCol w:w="900"/>
        <w:gridCol w:w="900"/>
        <w:gridCol w:w="900"/>
        <w:gridCol w:w="900"/>
      </w:tblGrid>
      <w:tr w:rsidR="00A01619">
        <w:trPr>
          <w:jc w:val="center"/>
        </w:trPr>
        <w:tc>
          <w:tcPr>
            <w:tcW w:w="4860" w:type="dxa"/>
            <w:gridSpan w:val="2"/>
            <w:vAlign w:val="center"/>
          </w:tcPr>
          <w:p w:rsidR="00A01619" w:rsidRDefault="003C584C">
            <w:pPr>
              <w:spacing w:line="560" w:lineRule="exact"/>
              <w:jc w:val="center"/>
              <w:rPr>
                <w:rFonts w:ascii="黑体" w:eastAsia="黑体" w:hAnsi="黑体"/>
                <w:sz w:val="24"/>
              </w:rPr>
            </w:pPr>
            <w:r>
              <w:rPr>
                <w:rFonts w:ascii="黑体" w:eastAsia="黑体" w:hAnsi="黑体" w:hint="eastAsia"/>
                <w:sz w:val="24"/>
              </w:rPr>
              <w:t>评</w:t>
            </w:r>
            <w:r>
              <w:rPr>
                <w:rFonts w:ascii="黑体" w:eastAsia="黑体" w:hAnsi="黑体" w:hint="eastAsia"/>
                <w:sz w:val="24"/>
              </w:rPr>
              <w:t xml:space="preserve"> </w:t>
            </w:r>
            <w:r>
              <w:rPr>
                <w:rFonts w:ascii="黑体" w:eastAsia="黑体" w:hAnsi="黑体" w:hint="eastAsia"/>
                <w:sz w:val="24"/>
              </w:rPr>
              <w:t>议</w:t>
            </w:r>
            <w:r>
              <w:rPr>
                <w:rFonts w:ascii="黑体" w:eastAsia="黑体" w:hAnsi="黑体" w:hint="eastAsia"/>
                <w:sz w:val="24"/>
              </w:rPr>
              <w:t xml:space="preserve"> </w:t>
            </w:r>
            <w:r>
              <w:rPr>
                <w:rFonts w:ascii="黑体" w:eastAsia="黑体" w:hAnsi="黑体" w:hint="eastAsia"/>
                <w:sz w:val="24"/>
              </w:rPr>
              <w:t>内</w:t>
            </w:r>
            <w:r>
              <w:rPr>
                <w:rFonts w:ascii="黑体" w:eastAsia="黑体" w:hAnsi="黑体" w:hint="eastAsia"/>
                <w:sz w:val="24"/>
              </w:rPr>
              <w:t xml:space="preserve"> </w:t>
            </w:r>
            <w:r>
              <w:rPr>
                <w:rFonts w:ascii="黑体" w:eastAsia="黑体" w:hAnsi="黑体" w:hint="eastAsia"/>
                <w:sz w:val="24"/>
              </w:rPr>
              <w:t>容</w:t>
            </w:r>
          </w:p>
        </w:tc>
        <w:tc>
          <w:tcPr>
            <w:tcW w:w="900" w:type="dxa"/>
            <w:vAlign w:val="center"/>
          </w:tcPr>
          <w:p w:rsidR="00A01619" w:rsidRDefault="003C584C">
            <w:pPr>
              <w:spacing w:line="560" w:lineRule="exact"/>
              <w:jc w:val="center"/>
              <w:rPr>
                <w:rFonts w:ascii="黑体" w:eastAsia="黑体" w:hAnsi="黑体"/>
                <w:sz w:val="24"/>
              </w:rPr>
            </w:pPr>
            <w:r>
              <w:rPr>
                <w:rFonts w:ascii="黑体" w:eastAsia="黑体" w:hAnsi="黑体" w:hint="eastAsia"/>
                <w:sz w:val="24"/>
              </w:rPr>
              <w:t>A(10)</w:t>
            </w:r>
          </w:p>
        </w:tc>
        <w:tc>
          <w:tcPr>
            <w:tcW w:w="900" w:type="dxa"/>
            <w:vAlign w:val="center"/>
          </w:tcPr>
          <w:p w:rsidR="00A01619" w:rsidRDefault="003C584C">
            <w:pPr>
              <w:spacing w:line="560" w:lineRule="exact"/>
              <w:ind w:leftChars="-137" w:left="-301" w:firstLineChars="119" w:firstLine="286"/>
              <w:jc w:val="center"/>
              <w:rPr>
                <w:rFonts w:ascii="黑体" w:eastAsia="黑体" w:hAnsi="黑体"/>
                <w:sz w:val="24"/>
              </w:rPr>
            </w:pPr>
            <w:r>
              <w:rPr>
                <w:rFonts w:ascii="黑体" w:eastAsia="黑体" w:hAnsi="黑体" w:hint="eastAsia"/>
                <w:sz w:val="24"/>
              </w:rPr>
              <w:t>B(8)</w:t>
            </w:r>
          </w:p>
        </w:tc>
        <w:tc>
          <w:tcPr>
            <w:tcW w:w="900" w:type="dxa"/>
            <w:vAlign w:val="center"/>
          </w:tcPr>
          <w:p w:rsidR="00A01619" w:rsidRDefault="003C584C">
            <w:pPr>
              <w:spacing w:line="560" w:lineRule="exact"/>
              <w:jc w:val="center"/>
              <w:rPr>
                <w:rFonts w:ascii="黑体" w:eastAsia="黑体" w:hAnsi="黑体"/>
                <w:sz w:val="24"/>
              </w:rPr>
            </w:pPr>
            <w:r>
              <w:rPr>
                <w:rFonts w:ascii="黑体" w:eastAsia="黑体" w:hAnsi="黑体" w:hint="eastAsia"/>
                <w:sz w:val="24"/>
              </w:rPr>
              <w:t>C(6)</w:t>
            </w:r>
          </w:p>
        </w:tc>
        <w:tc>
          <w:tcPr>
            <w:tcW w:w="900" w:type="dxa"/>
            <w:vAlign w:val="center"/>
          </w:tcPr>
          <w:p w:rsidR="00A01619" w:rsidRDefault="003C584C">
            <w:pPr>
              <w:spacing w:line="560" w:lineRule="exact"/>
              <w:jc w:val="center"/>
              <w:rPr>
                <w:rFonts w:ascii="黑体" w:eastAsia="黑体" w:hAnsi="黑体"/>
                <w:sz w:val="24"/>
              </w:rPr>
            </w:pPr>
            <w:r>
              <w:rPr>
                <w:rFonts w:ascii="黑体" w:eastAsia="黑体" w:hAnsi="黑体" w:hint="eastAsia"/>
                <w:sz w:val="24"/>
              </w:rPr>
              <w:t>D(4)</w:t>
            </w:r>
          </w:p>
        </w:tc>
        <w:tc>
          <w:tcPr>
            <w:tcW w:w="900" w:type="dxa"/>
            <w:vAlign w:val="center"/>
          </w:tcPr>
          <w:p w:rsidR="00A01619" w:rsidRDefault="003C584C">
            <w:pPr>
              <w:spacing w:line="560" w:lineRule="exact"/>
              <w:jc w:val="center"/>
              <w:rPr>
                <w:rFonts w:ascii="黑体" w:eastAsia="黑体" w:hAnsi="黑体"/>
                <w:sz w:val="24"/>
              </w:rPr>
            </w:pPr>
            <w:r>
              <w:rPr>
                <w:rFonts w:ascii="黑体" w:eastAsia="黑体" w:hAnsi="黑体" w:hint="eastAsia"/>
                <w:sz w:val="24"/>
              </w:rPr>
              <w:t>E(2)</w:t>
            </w:r>
          </w:p>
        </w:tc>
      </w:tr>
      <w:tr w:rsidR="00A01619">
        <w:trPr>
          <w:trHeight w:val="854"/>
          <w:jc w:val="center"/>
        </w:trPr>
        <w:tc>
          <w:tcPr>
            <w:tcW w:w="540" w:type="dxa"/>
            <w:vAlign w:val="center"/>
          </w:tcPr>
          <w:p w:rsidR="00A01619" w:rsidRDefault="003C584C">
            <w:pPr>
              <w:spacing w:line="560" w:lineRule="exact"/>
              <w:jc w:val="center"/>
              <w:rPr>
                <w:rFonts w:ascii="仿宋_GB2312" w:eastAsia="仿宋_GB2312"/>
                <w:sz w:val="24"/>
              </w:rPr>
            </w:pPr>
            <w:r>
              <w:rPr>
                <w:rFonts w:ascii="仿宋_GB2312" w:eastAsia="仿宋_GB2312" w:hint="eastAsia"/>
                <w:sz w:val="24"/>
              </w:rPr>
              <w:t>1</w:t>
            </w:r>
          </w:p>
        </w:tc>
        <w:tc>
          <w:tcPr>
            <w:tcW w:w="4320" w:type="dxa"/>
            <w:vAlign w:val="center"/>
          </w:tcPr>
          <w:p w:rsidR="00A01619" w:rsidRDefault="003C584C">
            <w:pPr>
              <w:spacing w:line="560" w:lineRule="exact"/>
              <w:rPr>
                <w:rFonts w:ascii="仿宋_GB2312" w:eastAsia="仿宋_GB2312"/>
                <w:szCs w:val="21"/>
              </w:rPr>
            </w:pPr>
            <w:r>
              <w:rPr>
                <w:rFonts w:ascii="仿宋_GB2312" w:eastAsia="仿宋_GB2312"/>
                <w:szCs w:val="21"/>
              </w:rPr>
              <w:t>辅导员</w:t>
            </w:r>
            <w:r>
              <w:rPr>
                <w:rFonts w:ascii="仿宋_GB2312" w:eastAsia="仿宋_GB2312" w:hint="eastAsia"/>
                <w:szCs w:val="21"/>
              </w:rPr>
              <w:t>老师结合班级建设的实际情况，指导学生召开班会，班会主题鲜明、内容丰富、形式多样、效果明显。</w:t>
            </w:r>
          </w:p>
        </w:tc>
        <w:tc>
          <w:tcPr>
            <w:tcW w:w="900" w:type="dxa"/>
            <w:vAlign w:val="center"/>
          </w:tcPr>
          <w:p w:rsidR="00A01619" w:rsidRDefault="00A01619">
            <w:pPr>
              <w:spacing w:line="560" w:lineRule="exact"/>
              <w:ind w:firstLine="480"/>
              <w:jc w:val="center"/>
              <w:rPr>
                <w:rFonts w:ascii="仿宋_GB2312" w:eastAsia="仿宋_GB2312"/>
                <w:sz w:val="24"/>
              </w:rPr>
            </w:pPr>
          </w:p>
        </w:tc>
        <w:tc>
          <w:tcPr>
            <w:tcW w:w="900" w:type="dxa"/>
            <w:vAlign w:val="center"/>
          </w:tcPr>
          <w:p w:rsidR="00A01619" w:rsidRDefault="00A01619">
            <w:pPr>
              <w:spacing w:line="560" w:lineRule="exact"/>
              <w:jc w:val="center"/>
              <w:rPr>
                <w:rFonts w:ascii="仿宋_GB2312" w:eastAsia="仿宋_GB2312"/>
                <w:sz w:val="24"/>
              </w:rPr>
            </w:pPr>
          </w:p>
        </w:tc>
        <w:tc>
          <w:tcPr>
            <w:tcW w:w="900" w:type="dxa"/>
          </w:tcPr>
          <w:p w:rsidR="00A01619" w:rsidRDefault="00A01619">
            <w:pPr>
              <w:spacing w:line="560" w:lineRule="exact"/>
              <w:jc w:val="center"/>
              <w:rPr>
                <w:rFonts w:ascii="仿宋_GB2312" w:eastAsia="仿宋_GB2312"/>
              </w:rPr>
            </w:pPr>
          </w:p>
        </w:tc>
        <w:tc>
          <w:tcPr>
            <w:tcW w:w="900" w:type="dxa"/>
          </w:tcPr>
          <w:p w:rsidR="00A01619" w:rsidRDefault="00A01619">
            <w:pPr>
              <w:spacing w:line="560" w:lineRule="exact"/>
              <w:jc w:val="center"/>
              <w:rPr>
                <w:rFonts w:ascii="仿宋_GB2312" w:eastAsia="仿宋_GB2312"/>
              </w:rPr>
            </w:pPr>
          </w:p>
        </w:tc>
        <w:tc>
          <w:tcPr>
            <w:tcW w:w="900" w:type="dxa"/>
          </w:tcPr>
          <w:p w:rsidR="00A01619" w:rsidRDefault="00A01619">
            <w:pPr>
              <w:spacing w:line="560" w:lineRule="exact"/>
              <w:ind w:leftChars="-51" w:left="-112" w:firstLine="108"/>
              <w:jc w:val="center"/>
              <w:rPr>
                <w:rFonts w:ascii="仿宋_GB2312" w:eastAsia="仿宋_GB2312"/>
              </w:rPr>
            </w:pPr>
          </w:p>
        </w:tc>
      </w:tr>
      <w:tr w:rsidR="00A01619">
        <w:trPr>
          <w:trHeight w:val="530"/>
          <w:jc w:val="center"/>
        </w:trPr>
        <w:tc>
          <w:tcPr>
            <w:tcW w:w="540" w:type="dxa"/>
            <w:vAlign w:val="center"/>
          </w:tcPr>
          <w:p w:rsidR="00A01619" w:rsidRDefault="003C584C">
            <w:pPr>
              <w:spacing w:line="560" w:lineRule="exact"/>
              <w:jc w:val="center"/>
              <w:rPr>
                <w:rFonts w:ascii="仿宋_GB2312" w:eastAsia="仿宋_GB2312"/>
                <w:szCs w:val="21"/>
              </w:rPr>
            </w:pPr>
            <w:r>
              <w:rPr>
                <w:rFonts w:ascii="仿宋_GB2312" w:eastAsia="仿宋_GB2312" w:hint="eastAsia"/>
                <w:szCs w:val="21"/>
              </w:rPr>
              <w:t>2</w:t>
            </w:r>
          </w:p>
        </w:tc>
        <w:tc>
          <w:tcPr>
            <w:tcW w:w="4320" w:type="dxa"/>
            <w:vAlign w:val="center"/>
          </w:tcPr>
          <w:p w:rsidR="00A01619" w:rsidRDefault="003C584C">
            <w:pPr>
              <w:spacing w:line="560" w:lineRule="exact"/>
              <w:rPr>
                <w:rFonts w:ascii="仿宋_GB2312" w:eastAsia="仿宋_GB2312"/>
                <w:szCs w:val="21"/>
              </w:rPr>
            </w:pPr>
            <w:r>
              <w:rPr>
                <w:rFonts w:ascii="仿宋_GB2312" w:eastAsia="仿宋_GB2312"/>
                <w:szCs w:val="21"/>
              </w:rPr>
              <w:t>辅导员</w:t>
            </w:r>
            <w:r>
              <w:rPr>
                <w:rFonts w:ascii="仿宋_GB2312" w:eastAsia="仿宋_GB2312" w:hint="eastAsia"/>
                <w:szCs w:val="21"/>
              </w:rPr>
              <w:t>老师本经常深入到学生当中，和学生谈话或指导工作。</w:t>
            </w:r>
          </w:p>
        </w:tc>
        <w:tc>
          <w:tcPr>
            <w:tcW w:w="900" w:type="dxa"/>
            <w:vAlign w:val="center"/>
          </w:tcPr>
          <w:p w:rsidR="00A01619" w:rsidRDefault="00A01619">
            <w:pPr>
              <w:spacing w:line="560" w:lineRule="exact"/>
              <w:ind w:firstLine="480"/>
              <w:jc w:val="center"/>
              <w:rPr>
                <w:rFonts w:ascii="仿宋_GB2312" w:eastAsia="仿宋_GB2312"/>
                <w:szCs w:val="21"/>
              </w:rPr>
            </w:pPr>
          </w:p>
        </w:tc>
        <w:tc>
          <w:tcPr>
            <w:tcW w:w="900" w:type="dxa"/>
            <w:vAlign w:val="center"/>
          </w:tcPr>
          <w:p w:rsidR="00A01619" w:rsidRDefault="00A01619">
            <w:pPr>
              <w:spacing w:line="560" w:lineRule="exact"/>
              <w:jc w:val="center"/>
              <w:rPr>
                <w:rFonts w:ascii="仿宋_GB2312" w:eastAsia="仿宋_GB2312"/>
                <w:szCs w:val="21"/>
              </w:rPr>
            </w:pPr>
          </w:p>
        </w:tc>
        <w:tc>
          <w:tcPr>
            <w:tcW w:w="900" w:type="dxa"/>
          </w:tcPr>
          <w:p w:rsidR="00A01619" w:rsidRDefault="00A01619">
            <w:pPr>
              <w:spacing w:line="560" w:lineRule="exact"/>
              <w:jc w:val="center"/>
              <w:rPr>
                <w:rFonts w:ascii="仿宋_GB2312" w:eastAsia="仿宋_GB2312"/>
                <w:szCs w:val="21"/>
              </w:rPr>
            </w:pPr>
          </w:p>
        </w:tc>
        <w:tc>
          <w:tcPr>
            <w:tcW w:w="900" w:type="dxa"/>
          </w:tcPr>
          <w:p w:rsidR="00A01619" w:rsidRDefault="00A01619">
            <w:pPr>
              <w:spacing w:line="560" w:lineRule="exact"/>
              <w:jc w:val="center"/>
              <w:rPr>
                <w:rFonts w:ascii="仿宋_GB2312" w:eastAsia="仿宋_GB2312"/>
                <w:szCs w:val="21"/>
              </w:rPr>
            </w:pPr>
          </w:p>
        </w:tc>
        <w:tc>
          <w:tcPr>
            <w:tcW w:w="900" w:type="dxa"/>
          </w:tcPr>
          <w:p w:rsidR="00A01619" w:rsidRDefault="00A01619">
            <w:pPr>
              <w:spacing w:line="560" w:lineRule="exact"/>
              <w:jc w:val="center"/>
              <w:rPr>
                <w:rFonts w:ascii="仿宋_GB2312" w:eastAsia="仿宋_GB2312"/>
                <w:szCs w:val="21"/>
              </w:rPr>
            </w:pPr>
          </w:p>
        </w:tc>
      </w:tr>
      <w:tr w:rsidR="00A01619">
        <w:trPr>
          <w:trHeight w:val="1058"/>
          <w:jc w:val="center"/>
        </w:trPr>
        <w:tc>
          <w:tcPr>
            <w:tcW w:w="540" w:type="dxa"/>
            <w:vAlign w:val="center"/>
          </w:tcPr>
          <w:p w:rsidR="00A01619" w:rsidRDefault="003C584C">
            <w:pPr>
              <w:spacing w:line="560" w:lineRule="exact"/>
              <w:jc w:val="center"/>
              <w:rPr>
                <w:rFonts w:ascii="仿宋_GB2312" w:eastAsia="仿宋_GB2312"/>
                <w:szCs w:val="21"/>
              </w:rPr>
            </w:pPr>
            <w:r>
              <w:rPr>
                <w:rFonts w:ascii="仿宋_GB2312" w:eastAsia="仿宋_GB2312" w:hint="eastAsia"/>
                <w:szCs w:val="21"/>
              </w:rPr>
              <w:t>3</w:t>
            </w:r>
          </w:p>
        </w:tc>
        <w:tc>
          <w:tcPr>
            <w:tcW w:w="4320" w:type="dxa"/>
            <w:vAlign w:val="center"/>
          </w:tcPr>
          <w:p w:rsidR="00A01619" w:rsidRDefault="003C584C">
            <w:pPr>
              <w:spacing w:line="560" w:lineRule="exact"/>
              <w:rPr>
                <w:rFonts w:ascii="仿宋_GB2312" w:eastAsia="仿宋_GB2312"/>
                <w:szCs w:val="21"/>
              </w:rPr>
            </w:pPr>
            <w:r>
              <w:rPr>
                <w:rFonts w:ascii="仿宋_GB2312" w:eastAsia="仿宋_GB2312" w:hint="eastAsia"/>
                <w:szCs w:val="21"/>
              </w:rPr>
              <w:t>辅导员老师关心学生的成长、成才，做学生的良师益友，帮助分析、解决学生在学业、生活、就业等方面的困难和思想上的困惑。</w:t>
            </w:r>
          </w:p>
        </w:tc>
        <w:tc>
          <w:tcPr>
            <w:tcW w:w="900" w:type="dxa"/>
            <w:vAlign w:val="center"/>
          </w:tcPr>
          <w:p w:rsidR="00A01619" w:rsidRDefault="00A01619">
            <w:pPr>
              <w:spacing w:line="560" w:lineRule="exact"/>
              <w:ind w:firstLine="480"/>
              <w:jc w:val="center"/>
              <w:rPr>
                <w:rFonts w:ascii="仿宋_GB2312" w:eastAsia="仿宋_GB2312"/>
                <w:szCs w:val="21"/>
              </w:rPr>
            </w:pPr>
          </w:p>
        </w:tc>
        <w:tc>
          <w:tcPr>
            <w:tcW w:w="900" w:type="dxa"/>
            <w:vAlign w:val="center"/>
          </w:tcPr>
          <w:p w:rsidR="00A01619" w:rsidRDefault="00A01619">
            <w:pPr>
              <w:spacing w:line="560" w:lineRule="exact"/>
              <w:jc w:val="center"/>
              <w:rPr>
                <w:rFonts w:ascii="仿宋_GB2312" w:eastAsia="仿宋_GB2312"/>
                <w:szCs w:val="21"/>
              </w:rPr>
            </w:pPr>
          </w:p>
        </w:tc>
        <w:tc>
          <w:tcPr>
            <w:tcW w:w="900" w:type="dxa"/>
          </w:tcPr>
          <w:p w:rsidR="00A01619" w:rsidRDefault="00A01619">
            <w:pPr>
              <w:spacing w:line="560" w:lineRule="exact"/>
              <w:jc w:val="center"/>
              <w:rPr>
                <w:rFonts w:ascii="仿宋_GB2312" w:eastAsia="仿宋_GB2312"/>
                <w:szCs w:val="21"/>
              </w:rPr>
            </w:pPr>
          </w:p>
        </w:tc>
        <w:tc>
          <w:tcPr>
            <w:tcW w:w="900" w:type="dxa"/>
          </w:tcPr>
          <w:p w:rsidR="00A01619" w:rsidRDefault="00A01619">
            <w:pPr>
              <w:spacing w:line="560" w:lineRule="exact"/>
              <w:jc w:val="center"/>
              <w:rPr>
                <w:rFonts w:ascii="仿宋_GB2312" w:eastAsia="仿宋_GB2312"/>
                <w:szCs w:val="21"/>
              </w:rPr>
            </w:pPr>
          </w:p>
        </w:tc>
        <w:tc>
          <w:tcPr>
            <w:tcW w:w="900" w:type="dxa"/>
          </w:tcPr>
          <w:p w:rsidR="00A01619" w:rsidRDefault="00A01619">
            <w:pPr>
              <w:spacing w:line="560" w:lineRule="exact"/>
              <w:jc w:val="center"/>
              <w:rPr>
                <w:rFonts w:ascii="仿宋_GB2312" w:eastAsia="仿宋_GB2312"/>
                <w:szCs w:val="21"/>
              </w:rPr>
            </w:pPr>
          </w:p>
        </w:tc>
      </w:tr>
      <w:tr w:rsidR="00A01619">
        <w:trPr>
          <w:trHeight w:val="830"/>
          <w:jc w:val="center"/>
        </w:trPr>
        <w:tc>
          <w:tcPr>
            <w:tcW w:w="540" w:type="dxa"/>
            <w:vAlign w:val="center"/>
          </w:tcPr>
          <w:p w:rsidR="00A01619" w:rsidRDefault="003C584C">
            <w:pPr>
              <w:spacing w:line="560" w:lineRule="exact"/>
              <w:jc w:val="center"/>
              <w:rPr>
                <w:rFonts w:ascii="仿宋_GB2312" w:eastAsia="仿宋_GB2312"/>
                <w:szCs w:val="21"/>
              </w:rPr>
            </w:pPr>
            <w:r>
              <w:rPr>
                <w:rFonts w:ascii="仿宋_GB2312" w:eastAsia="仿宋_GB2312" w:hint="eastAsia"/>
                <w:szCs w:val="21"/>
              </w:rPr>
              <w:t>4</w:t>
            </w:r>
          </w:p>
        </w:tc>
        <w:tc>
          <w:tcPr>
            <w:tcW w:w="4320" w:type="dxa"/>
            <w:vAlign w:val="center"/>
          </w:tcPr>
          <w:p w:rsidR="00A01619" w:rsidRDefault="003C584C">
            <w:pPr>
              <w:spacing w:line="560" w:lineRule="exact"/>
              <w:rPr>
                <w:rFonts w:ascii="仿宋_GB2312" w:eastAsia="仿宋_GB2312"/>
                <w:szCs w:val="21"/>
              </w:rPr>
            </w:pPr>
            <w:r>
              <w:rPr>
                <w:rFonts w:ascii="仿宋_GB2312" w:eastAsia="仿宋_GB2312"/>
                <w:szCs w:val="21"/>
              </w:rPr>
              <w:t>辅导员</w:t>
            </w:r>
            <w:r>
              <w:rPr>
                <w:rFonts w:ascii="仿宋_GB2312" w:eastAsia="仿宋_GB2312" w:hint="eastAsia"/>
                <w:szCs w:val="21"/>
              </w:rPr>
              <w:t>老师重视学风建设，深入课堂；坚持开展晚自习，结合年级实际情况引导、督促学生进行“三早”活动</w:t>
            </w:r>
          </w:p>
        </w:tc>
        <w:tc>
          <w:tcPr>
            <w:tcW w:w="900" w:type="dxa"/>
            <w:vAlign w:val="center"/>
          </w:tcPr>
          <w:p w:rsidR="00A01619" w:rsidRDefault="00A01619">
            <w:pPr>
              <w:spacing w:line="560" w:lineRule="exact"/>
              <w:ind w:firstLine="480"/>
              <w:jc w:val="center"/>
              <w:rPr>
                <w:rFonts w:ascii="仿宋_GB2312" w:eastAsia="仿宋_GB2312"/>
                <w:szCs w:val="21"/>
              </w:rPr>
            </w:pPr>
          </w:p>
        </w:tc>
        <w:tc>
          <w:tcPr>
            <w:tcW w:w="900" w:type="dxa"/>
            <w:vAlign w:val="center"/>
          </w:tcPr>
          <w:p w:rsidR="00A01619" w:rsidRDefault="00A01619">
            <w:pPr>
              <w:spacing w:line="560" w:lineRule="exact"/>
              <w:jc w:val="center"/>
              <w:rPr>
                <w:rFonts w:ascii="仿宋_GB2312" w:eastAsia="仿宋_GB2312"/>
                <w:szCs w:val="21"/>
              </w:rPr>
            </w:pPr>
          </w:p>
        </w:tc>
        <w:tc>
          <w:tcPr>
            <w:tcW w:w="900" w:type="dxa"/>
          </w:tcPr>
          <w:p w:rsidR="00A01619" w:rsidRDefault="00A01619">
            <w:pPr>
              <w:spacing w:line="560" w:lineRule="exact"/>
              <w:jc w:val="center"/>
              <w:rPr>
                <w:rFonts w:ascii="仿宋_GB2312" w:eastAsia="仿宋_GB2312"/>
                <w:szCs w:val="21"/>
              </w:rPr>
            </w:pPr>
          </w:p>
        </w:tc>
        <w:tc>
          <w:tcPr>
            <w:tcW w:w="900" w:type="dxa"/>
          </w:tcPr>
          <w:p w:rsidR="00A01619" w:rsidRDefault="00A01619">
            <w:pPr>
              <w:spacing w:line="560" w:lineRule="exact"/>
              <w:jc w:val="center"/>
              <w:rPr>
                <w:rFonts w:ascii="仿宋_GB2312" w:eastAsia="仿宋_GB2312"/>
                <w:szCs w:val="21"/>
              </w:rPr>
            </w:pPr>
          </w:p>
        </w:tc>
        <w:tc>
          <w:tcPr>
            <w:tcW w:w="900" w:type="dxa"/>
          </w:tcPr>
          <w:p w:rsidR="00A01619" w:rsidRDefault="00A01619">
            <w:pPr>
              <w:spacing w:line="560" w:lineRule="exact"/>
              <w:jc w:val="center"/>
              <w:rPr>
                <w:rFonts w:ascii="仿宋_GB2312" w:eastAsia="仿宋_GB2312"/>
                <w:szCs w:val="21"/>
              </w:rPr>
            </w:pPr>
          </w:p>
        </w:tc>
      </w:tr>
      <w:tr w:rsidR="00A01619">
        <w:trPr>
          <w:trHeight w:val="907"/>
          <w:jc w:val="center"/>
        </w:trPr>
        <w:tc>
          <w:tcPr>
            <w:tcW w:w="540" w:type="dxa"/>
            <w:vAlign w:val="center"/>
          </w:tcPr>
          <w:p w:rsidR="00A01619" w:rsidRDefault="003C584C">
            <w:pPr>
              <w:spacing w:line="560" w:lineRule="exact"/>
              <w:jc w:val="center"/>
              <w:rPr>
                <w:rFonts w:ascii="仿宋_GB2312" w:eastAsia="仿宋_GB2312"/>
                <w:szCs w:val="21"/>
              </w:rPr>
            </w:pPr>
            <w:r>
              <w:rPr>
                <w:rFonts w:ascii="仿宋_GB2312" w:eastAsia="仿宋_GB2312" w:hint="eastAsia"/>
                <w:szCs w:val="21"/>
              </w:rPr>
              <w:lastRenderedPageBreak/>
              <w:t>5</w:t>
            </w:r>
          </w:p>
        </w:tc>
        <w:tc>
          <w:tcPr>
            <w:tcW w:w="4320" w:type="dxa"/>
            <w:vAlign w:val="center"/>
          </w:tcPr>
          <w:p w:rsidR="00A01619" w:rsidRDefault="003C584C">
            <w:pPr>
              <w:spacing w:line="560" w:lineRule="exact"/>
              <w:rPr>
                <w:rFonts w:ascii="仿宋_GB2312" w:eastAsia="仿宋_GB2312"/>
                <w:szCs w:val="21"/>
              </w:rPr>
            </w:pPr>
            <w:r>
              <w:rPr>
                <w:rFonts w:ascii="仿宋_GB2312" w:eastAsia="仿宋_GB2312"/>
                <w:szCs w:val="21"/>
              </w:rPr>
              <w:t>辅导员</w:t>
            </w:r>
            <w:r>
              <w:rPr>
                <w:rFonts w:ascii="仿宋_GB2312" w:eastAsia="仿宋_GB2312" w:hint="eastAsia"/>
                <w:szCs w:val="21"/>
              </w:rPr>
              <w:t>老师在学生综合测评，各类评优评先和推优工作，坚持公平、公开和公正，确保真实透明，确保贫困生受到相应资助。</w:t>
            </w:r>
          </w:p>
        </w:tc>
        <w:tc>
          <w:tcPr>
            <w:tcW w:w="900" w:type="dxa"/>
            <w:vAlign w:val="center"/>
          </w:tcPr>
          <w:p w:rsidR="00A01619" w:rsidRDefault="00A01619">
            <w:pPr>
              <w:spacing w:line="560" w:lineRule="exact"/>
              <w:ind w:firstLine="480"/>
              <w:jc w:val="center"/>
              <w:rPr>
                <w:rFonts w:ascii="仿宋_GB2312" w:eastAsia="仿宋_GB2312"/>
                <w:szCs w:val="21"/>
              </w:rPr>
            </w:pPr>
          </w:p>
        </w:tc>
        <w:tc>
          <w:tcPr>
            <w:tcW w:w="900" w:type="dxa"/>
            <w:vAlign w:val="center"/>
          </w:tcPr>
          <w:p w:rsidR="00A01619" w:rsidRDefault="00A01619">
            <w:pPr>
              <w:spacing w:line="560" w:lineRule="exact"/>
              <w:jc w:val="center"/>
              <w:rPr>
                <w:rFonts w:ascii="仿宋_GB2312" w:eastAsia="仿宋_GB2312"/>
                <w:szCs w:val="21"/>
              </w:rPr>
            </w:pPr>
          </w:p>
        </w:tc>
        <w:tc>
          <w:tcPr>
            <w:tcW w:w="900" w:type="dxa"/>
          </w:tcPr>
          <w:p w:rsidR="00A01619" w:rsidRDefault="00A01619">
            <w:pPr>
              <w:spacing w:line="560" w:lineRule="exact"/>
              <w:jc w:val="center"/>
              <w:rPr>
                <w:rFonts w:ascii="仿宋_GB2312" w:eastAsia="仿宋_GB2312"/>
                <w:szCs w:val="21"/>
              </w:rPr>
            </w:pPr>
          </w:p>
        </w:tc>
        <w:tc>
          <w:tcPr>
            <w:tcW w:w="900" w:type="dxa"/>
          </w:tcPr>
          <w:p w:rsidR="00A01619" w:rsidRDefault="00A01619">
            <w:pPr>
              <w:spacing w:line="560" w:lineRule="exact"/>
              <w:jc w:val="center"/>
              <w:rPr>
                <w:rFonts w:ascii="仿宋_GB2312" w:eastAsia="仿宋_GB2312"/>
                <w:szCs w:val="21"/>
              </w:rPr>
            </w:pPr>
          </w:p>
        </w:tc>
        <w:tc>
          <w:tcPr>
            <w:tcW w:w="900" w:type="dxa"/>
          </w:tcPr>
          <w:p w:rsidR="00A01619" w:rsidRDefault="00A01619">
            <w:pPr>
              <w:spacing w:line="560" w:lineRule="exact"/>
              <w:jc w:val="center"/>
              <w:rPr>
                <w:rFonts w:ascii="仿宋_GB2312" w:eastAsia="仿宋_GB2312"/>
                <w:szCs w:val="21"/>
              </w:rPr>
            </w:pPr>
          </w:p>
        </w:tc>
      </w:tr>
      <w:tr w:rsidR="00A01619">
        <w:trPr>
          <w:trHeight w:val="1089"/>
          <w:jc w:val="center"/>
        </w:trPr>
        <w:tc>
          <w:tcPr>
            <w:tcW w:w="540" w:type="dxa"/>
            <w:vAlign w:val="center"/>
          </w:tcPr>
          <w:p w:rsidR="00A01619" w:rsidRDefault="003C584C">
            <w:pPr>
              <w:spacing w:line="560" w:lineRule="exact"/>
              <w:jc w:val="center"/>
              <w:rPr>
                <w:rFonts w:ascii="仿宋_GB2312" w:eastAsia="仿宋_GB2312"/>
                <w:szCs w:val="21"/>
              </w:rPr>
            </w:pPr>
            <w:r>
              <w:rPr>
                <w:rFonts w:ascii="仿宋_GB2312" w:eastAsia="仿宋_GB2312" w:hint="eastAsia"/>
                <w:szCs w:val="21"/>
              </w:rPr>
              <w:t>6</w:t>
            </w:r>
          </w:p>
        </w:tc>
        <w:tc>
          <w:tcPr>
            <w:tcW w:w="4320" w:type="dxa"/>
            <w:vAlign w:val="center"/>
          </w:tcPr>
          <w:p w:rsidR="00A01619" w:rsidRDefault="003C584C">
            <w:pPr>
              <w:spacing w:line="560" w:lineRule="exact"/>
              <w:rPr>
                <w:rFonts w:ascii="仿宋_GB2312" w:eastAsia="仿宋_GB2312"/>
                <w:szCs w:val="21"/>
              </w:rPr>
            </w:pPr>
            <w:r>
              <w:rPr>
                <w:rFonts w:ascii="仿宋_GB2312" w:eastAsia="仿宋_GB2312"/>
                <w:szCs w:val="21"/>
              </w:rPr>
              <w:t>辅导员</w:t>
            </w:r>
            <w:r>
              <w:rPr>
                <w:rFonts w:ascii="仿宋_GB2312" w:eastAsia="仿宋_GB2312" w:hint="eastAsia"/>
                <w:szCs w:val="21"/>
              </w:rPr>
              <w:t>老师经常深入宿舍，及时了解同学们在宿舍的学习、生活、卫生、纪律等情况，积极促进宿舍精神文明建设。</w:t>
            </w:r>
          </w:p>
        </w:tc>
        <w:tc>
          <w:tcPr>
            <w:tcW w:w="900" w:type="dxa"/>
            <w:vAlign w:val="center"/>
          </w:tcPr>
          <w:p w:rsidR="00A01619" w:rsidRDefault="00A01619">
            <w:pPr>
              <w:spacing w:line="560" w:lineRule="exact"/>
              <w:ind w:firstLine="480"/>
              <w:jc w:val="center"/>
              <w:rPr>
                <w:rFonts w:ascii="仿宋_GB2312" w:eastAsia="仿宋_GB2312"/>
                <w:szCs w:val="21"/>
              </w:rPr>
            </w:pPr>
          </w:p>
        </w:tc>
        <w:tc>
          <w:tcPr>
            <w:tcW w:w="900" w:type="dxa"/>
            <w:vAlign w:val="center"/>
          </w:tcPr>
          <w:p w:rsidR="00A01619" w:rsidRDefault="00A01619">
            <w:pPr>
              <w:spacing w:line="560" w:lineRule="exact"/>
              <w:jc w:val="center"/>
              <w:rPr>
                <w:rFonts w:ascii="仿宋_GB2312" w:eastAsia="仿宋_GB2312"/>
                <w:szCs w:val="21"/>
              </w:rPr>
            </w:pPr>
          </w:p>
        </w:tc>
        <w:tc>
          <w:tcPr>
            <w:tcW w:w="900" w:type="dxa"/>
          </w:tcPr>
          <w:p w:rsidR="00A01619" w:rsidRDefault="00A01619">
            <w:pPr>
              <w:spacing w:line="560" w:lineRule="exact"/>
              <w:rPr>
                <w:rFonts w:ascii="仿宋_GB2312" w:eastAsia="仿宋_GB2312"/>
                <w:szCs w:val="21"/>
              </w:rPr>
            </w:pPr>
          </w:p>
        </w:tc>
        <w:tc>
          <w:tcPr>
            <w:tcW w:w="900" w:type="dxa"/>
          </w:tcPr>
          <w:p w:rsidR="00A01619" w:rsidRDefault="00A01619">
            <w:pPr>
              <w:spacing w:line="560" w:lineRule="exact"/>
              <w:jc w:val="center"/>
              <w:rPr>
                <w:rFonts w:ascii="仿宋_GB2312" w:eastAsia="仿宋_GB2312"/>
                <w:szCs w:val="21"/>
              </w:rPr>
            </w:pPr>
          </w:p>
        </w:tc>
        <w:tc>
          <w:tcPr>
            <w:tcW w:w="900" w:type="dxa"/>
          </w:tcPr>
          <w:p w:rsidR="00A01619" w:rsidRDefault="00A01619">
            <w:pPr>
              <w:spacing w:line="560" w:lineRule="exact"/>
              <w:jc w:val="center"/>
              <w:rPr>
                <w:rFonts w:ascii="仿宋_GB2312" w:eastAsia="仿宋_GB2312"/>
                <w:szCs w:val="21"/>
              </w:rPr>
            </w:pPr>
          </w:p>
        </w:tc>
      </w:tr>
      <w:tr w:rsidR="00A01619">
        <w:trPr>
          <w:trHeight w:val="777"/>
          <w:jc w:val="center"/>
        </w:trPr>
        <w:tc>
          <w:tcPr>
            <w:tcW w:w="540" w:type="dxa"/>
            <w:vAlign w:val="center"/>
          </w:tcPr>
          <w:p w:rsidR="00A01619" w:rsidRDefault="003C584C">
            <w:pPr>
              <w:spacing w:line="560" w:lineRule="exact"/>
              <w:jc w:val="center"/>
              <w:rPr>
                <w:rFonts w:ascii="仿宋_GB2312" w:eastAsia="仿宋_GB2312"/>
                <w:szCs w:val="21"/>
              </w:rPr>
            </w:pPr>
            <w:r>
              <w:rPr>
                <w:rFonts w:ascii="仿宋_GB2312" w:eastAsia="仿宋_GB2312" w:hint="eastAsia"/>
                <w:szCs w:val="21"/>
              </w:rPr>
              <w:t>7</w:t>
            </w:r>
          </w:p>
        </w:tc>
        <w:tc>
          <w:tcPr>
            <w:tcW w:w="4320" w:type="dxa"/>
            <w:vAlign w:val="center"/>
          </w:tcPr>
          <w:p w:rsidR="00A01619" w:rsidRDefault="003C584C">
            <w:pPr>
              <w:spacing w:line="560" w:lineRule="exact"/>
              <w:rPr>
                <w:rFonts w:ascii="仿宋_GB2312" w:eastAsia="仿宋_GB2312"/>
                <w:szCs w:val="21"/>
              </w:rPr>
            </w:pPr>
            <w:r>
              <w:rPr>
                <w:rFonts w:ascii="仿宋_GB2312" w:eastAsia="仿宋_GB2312"/>
                <w:szCs w:val="21"/>
              </w:rPr>
              <w:t>辅导员</w:t>
            </w:r>
            <w:r>
              <w:rPr>
                <w:rFonts w:ascii="仿宋_GB2312" w:eastAsia="仿宋_GB2312" w:hint="eastAsia"/>
                <w:szCs w:val="21"/>
              </w:rPr>
              <w:t>老师在指导学生党、团支部开展入党积极分子培养、考察和党员发展、团员推优等工作中坚持民主、公开原则。</w:t>
            </w:r>
          </w:p>
        </w:tc>
        <w:tc>
          <w:tcPr>
            <w:tcW w:w="900" w:type="dxa"/>
            <w:vAlign w:val="center"/>
          </w:tcPr>
          <w:p w:rsidR="00A01619" w:rsidRDefault="00A01619">
            <w:pPr>
              <w:spacing w:line="560" w:lineRule="exact"/>
              <w:ind w:firstLine="480"/>
              <w:jc w:val="center"/>
              <w:rPr>
                <w:rFonts w:ascii="仿宋_GB2312" w:eastAsia="仿宋_GB2312"/>
                <w:szCs w:val="21"/>
              </w:rPr>
            </w:pPr>
          </w:p>
        </w:tc>
        <w:tc>
          <w:tcPr>
            <w:tcW w:w="900" w:type="dxa"/>
            <w:vAlign w:val="center"/>
          </w:tcPr>
          <w:p w:rsidR="00A01619" w:rsidRDefault="00A01619">
            <w:pPr>
              <w:spacing w:line="560" w:lineRule="exact"/>
              <w:jc w:val="center"/>
              <w:rPr>
                <w:rFonts w:ascii="仿宋_GB2312" w:eastAsia="仿宋_GB2312"/>
                <w:szCs w:val="21"/>
              </w:rPr>
            </w:pPr>
          </w:p>
        </w:tc>
        <w:tc>
          <w:tcPr>
            <w:tcW w:w="900" w:type="dxa"/>
          </w:tcPr>
          <w:p w:rsidR="00A01619" w:rsidRDefault="00A01619">
            <w:pPr>
              <w:spacing w:line="560" w:lineRule="exact"/>
              <w:jc w:val="center"/>
              <w:rPr>
                <w:rFonts w:ascii="仿宋_GB2312" w:eastAsia="仿宋_GB2312"/>
                <w:szCs w:val="21"/>
              </w:rPr>
            </w:pPr>
          </w:p>
        </w:tc>
        <w:tc>
          <w:tcPr>
            <w:tcW w:w="900" w:type="dxa"/>
          </w:tcPr>
          <w:p w:rsidR="00A01619" w:rsidRDefault="00A01619">
            <w:pPr>
              <w:spacing w:line="560" w:lineRule="exact"/>
              <w:jc w:val="center"/>
              <w:rPr>
                <w:rFonts w:ascii="仿宋_GB2312" w:eastAsia="仿宋_GB2312"/>
                <w:szCs w:val="21"/>
              </w:rPr>
            </w:pPr>
          </w:p>
        </w:tc>
        <w:tc>
          <w:tcPr>
            <w:tcW w:w="900" w:type="dxa"/>
          </w:tcPr>
          <w:p w:rsidR="00A01619" w:rsidRDefault="00A01619">
            <w:pPr>
              <w:spacing w:line="560" w:lineRule="exact"/>
              <w:jc w:val="center"/>
              <w:rPr>
                <w:rFonts w:ascii="仿宋_GB2312" w:eastAsia="仿宋_GB2312"/>
                <w:szCs w:val="21"/>
              </w:rPr>
            </w:pPr>
          </w:p>
        </w:tc>
      </w:tr>
      <w:tr w:rsidR="00A01619">
        <w:trPr>
          <w:trHeight w:val="915"/>
          <w:jc w:val="center"/>
        </w:trPr>
        <w:tc>
          <w:tcPr>
            <w:tcW w:w="540" w:type="dxa"/>
            <w:vAlign w:val="center"/>
          </w:tcPr>
          <w:p w:rsidR="00A01619" w:rsidRDefault="003C584C">
            <w:pPr>
              <w:spacing w:line="560" w:lineRule="exact"/>
              <w:jc w:val="center"/>
              <w:rPr>
                <w:rFonts w:ascii="仿宋_GB2312" w:eastAsia="仿宋_GB2312"/>
                <w:szCs w:val="21"/>
              </w:rPr>
            </w:pPr>
            <w:r>
              <w:rPr>
                <w:rFonts w:ascii="仿宋_GB2312" w:eastAsia="仿宋_GB2312" w:hint="eastAsia"/>
                <w:szCs w:val="21"/>
              </w:rPr>
              <w:t>8</w:t>
            </w:r>
          </w:p>
        </w:tc>
        <w:tc>
          <w:tcPr>
            <w:tcW w:w="4320" w:type="dxa"/>
            <w:vAlign w:val="center"/>
          </w:tcPr>
          <w:p w:rsidR="00A01619" w:rsidRDefault="003C584C">
            <w:pPr>
              <w:spacing w:line="560" w:lineRule="exact"/>
              <w:rPr>
                <w:rFonts w:ascii="仿宋_GB2312" w:eastAsia="仿宋_GB2312"/>
                <w:szCs w:val="21"/>
              </w:rPr>
            </w:pPr>
            <w:r>
              <w:rPr>
                <w:rFonts w:ascii="仿宋_GB2312" w:eastAsia="仿宋_GB2312" w:hint="eastAsia"/>
                <w:szCs w:val="21"/>
              </w:rPr>
              <w:t>辅导员老师加强学生干部队伍建设，您身边的学生干部在学习、工作和生活上发挥先锋模范带头作用。</w:t>
            </w:r>
          </w:p>
        </w:tc>
        <w:tc>
          <w:tcPr>
            <w:tcW w:w="900" w:type="dxa"/>
            <w:vAlign w:val="center"/>
          </w:tcPr>
          <w:p w:rsidR="00A01619" w:rsidRDefault="00A01619">
            <w:pPr>
              <w:spacing w:line="560" w:lineRule="exact"/>
              <w:ind w:firstLine="480"/>
              <w:jc w:val="center"/>
              <w:rPr>
                <w:rFonts w:ascii="仿宋_GB2312" w:eastAsia="仿宋_GB2312"/>
                <w:szCs w:val="21"/>
              </w:rPr>
            </w:pPr>
          </w:p>
        </w:tc>
        <w:tc>
          <w:tcPr>
            <w:tcW w:w="900" w:type="dxa"/>
            <w:vAlign w:val="center"/>
          </w:tcPr>
          <w:p w:rsidR="00A01619" w:rsidRDefault="00A01619">
            <w:pPr>
              <w:spacing w:line="560" w:lineRule="exact"/>
              <w:ind w:firstLineChars="100" w:firstLine="220"/>
              <w:rPr>
                <w:rFonts w:ascii="仿宋_GB2312" w:eastAsia="仿宋_GB2312"/>
                <w:szCs w:val="21"/>
              </w:rPr>
            </w:pPr>
          </w:p>
        </w:tc>
        <w:tc>
          <w:tcPr>
            <w:tcW w:w="900" w:type="dxa"/>
          </w:tcPr>
          <w:p w:rsidR="00A01619" w:rsidRDefault="00A01619">
            <w:pPr>
              <w:spacing w:line="560" w:lineRule="exact"/>
              <w:jc w:val="center"/>
              <w:rPr>
                <w:rFonts w:ascii="仿宋_GB2312" w:eastAsia="仿宋_GB2312"/>
                <w:szCs w:val="21"/>
              </w:rPr>
            </w:pPr>
          </w:p>
        </w:tc>
        <w:tc>
          <w:tcPr>
            <w:tcW w:w="900" w:type="dxa"/>
          </w:tcPr>
          <w:p w:rsidR="00A01619" w:rsidRDefault="00A01619">
            <w:pPr>
              <w:spacing w:line="560" w:lineRule="exact"/>
              <w:jc w:val="center"/>
              <w:rPr>
                <w:rFonts w:ascii="仿宋_GB2312" w:eastAsia="仿宋_GB2312"/>
                <w:szCs w:val="21"/>
              </w:rPr>
            </w:pPr>
          </w:p>
        </w:tc>
        <w:tc>
          <w:tcPr>
            <w:tcW w:w="900" w:type="dxa"/>
          </w:tcPr>
          <w:p w:rsidR="00A01619" w:rsidRDefault="00A01619">
            <w:pPr>
              <w:spacing w:line="560" w:lineRule="exact"/>
              <w:jc w:val="center"/>
              <w:rPr>
                <w:rFonts w:ascii="仿宋_GB2312" w:eastAsia="仿宋_GB2312"/>
                <w:szCs w:val="21"/>
              </w:rPr>
            </w:pPr>
          </w:p>
        </w:tc>
      </w:tr>
      <w:tr w:rsidR="00A01619">
        <w:trPr>
          <w:trHeight w:val="899"/>
          <w:jc w:val="center"/>
        </w:trPr>
        <w:tc>
          <w:tcPr>
            <w:tcW w:w="540" w:type="dxa"/>
            <w:vAlign w:val="center"/>
          </w:tcPr>
          <w:p w:rsidR="00A01619" w:rsidRDefault="003C584C">
            <w:pPr>
              <w:spacing w:line="560" w:lineRule="exact"/>
              <w:jc w:val="center"/>
              <w:rPr>
                <w:rFonts w:ascii="仿宋_GB2312" w:eastAsia="仿宋_GB2312"/>
                <w:szCs w:val="21"/>
              </w:rPr>
            </w:pPr>
            <w:r>
              <w:rPr>
                <w:rFonts w:ascii="仿宋_GB2312" w:eastAsia="仿宋_GB2312" w:hint="eastAsia"/>
                <w:szCs w:val="21"/>
              </w:rPr>
              <w:t>9</w:t>
            </w:r>
          </w:p>
        </w:tc>
        <w:tc>
          <w:tcPr>
            <w:tcW w:w="4320" w:type="dxa"/>
            <w:vAlign w:val="center"/>
          </w:tcPr>
          <w:p w:rsidR="00A01619" w:rsidRDefault="003C584C">
            <w:pPr>
              <w:spacing w:line="560" w:lineRule="exact"/>
              <w:rPr>
                <w:rFonts w:ascii="仿宋_GB2312" w:eastAsia="仿宋_GB2312"/>
                <w:szCs w:val="21"/>
              </w:rPr>
            </w:pPr>
            <w:r>
              <w:rPr>
                <w:rFonts w:ascii="仿宋_GB2312" w:eastAsia="仿宋_GB2312" w:hint="eastAsia"/>
                <w:szCs w:val="21"/>
              </w:rPr>
              <w:t>辅导员老师鼓励、引导学生参加各类学科竞赛、文化教育和社会实践活动，注重学生综合素质的提高。</w:t>
            </w:r>
          </w:p>
        </w:tc>
        <w:tc>
          <w:tcPr>
            <w:tcW w:w="900" w:type="dxa"/>
            <w:vAlign w:val="center"/>
          </w:tcPr>
          <w:p w:rsidR="00A01619" w:rsidRDefault="00A01619">
            <w:pPr>
              <w:spacing w:line="560" w:lineRule="exact"/>
              <w:ind w:firstLine="480"/>
              <w:jc w:val="center"/>
              <w:rPr>
                <w:rFonts w:ascii="仿宋_GB2312" w:eastAsia="仿宋_GB2312"/>
                <w:szCs w:val="21"/>
              </w:rPr>
            </w:pPr>
          </w:p>
        </w:tc>
        <w:tc>
          <w:tcPr>
            <w:tcW w:w="900" w:type="dxa"/>
            <w:vAlign w:val="center"/>
          </w:tcPr>
          <w:p w:rsidR="00A01619" w:rsidRDefault="00A01619">
            <w:pPr>
              <w:spacing w:line="560" w:lineRule="exact"/>
              <w:jc w:val="center"/>
              <w:rPr>
                <w:rFonts w:ascii="仿宋_GB2312" w:eastAsia="仿宋_GB2312"/>
                <w:szCs w:val="21"/>
              </w:rPr>
            </w:pPr>
          </w:p>
        </w:tc>
        <w:tc>
          <w:tcPr>
            <w:tcW w:w="900" w:type="dxa"/>
          </w:tcPr>
          <w:p w:rsidR="00A01619" w:rsidRDefault="00A01619">
            <w:pPr>
              <w:spacing w:line="560" w:lineRule="exact"/>
              <w:jc w:val="center"/>
              <w:rPr>
                <w:rFonts w:ascii="仿宋_GB2312" w:eastAsia="仿宋_GB2312"/>
                <w:szCs w:val="21"/>
              </w:rPr>
            </w:pPr>
          </w:p>
        </w:tc>
        <w:tc>
          <w:tcPr>
            <w:tcW w:w="900" w:type="dxa"/>
          </w:tcPr>
          <w:p w:rsidR="00A01619" w:rsidRDefault="00A01619">
            <w:pPr>
              <w:spacing w:line="560" w:lineRule="exact"/>
              <w:jc w:val="center"/>
              <w:rPr>
                <w:rFonts w:ascii="仿宋_GB2312" w:eastAsia="仿宋_GB2312"/>
                <w:szCs w:val="21"/>
              </w:rPr>
            </w:pPr>
          </w:p>
        </w:tc>
        <w:tc>
          <w:tcPr>
            <w:tcW w:w="900" w:type="dxa"/>
          </w:tcPr>
          <w:p w:rsidR="00A01619" w:rsidRDefault="00A01619">
            <w:pPr>
              <w:spacing w:line="560" w:lineRule="exact"/>
              <w:jc w:val="center"/>
              <w:rPr>
                <w:rFonts w:ascii="仿宋_GB2312" w:eastAsia="仿宋_GB2312"/>
                <w:szCs w:val="21"/>
              </w:rPr>
            </w:pPr>
          </w:p>
        </w:tc>
      </w:tr>
      <w:tr w:rsidR="00A01619">
        <w:trPr>
          <w:trHeight w:val="758"/>
          <w:jc w:val="center"/>
        </w:trPr>
        <w:tc>
          <w:tcPr>
            <w:tcW w:w="540" w:type="dxa"/>
            <w:vAlign w:val="center"/>
          </w:tcPr>
          <w:p w:rsidR="00A01619" w:rsidRDefault="003C584C">
            <w:pPr>
              <w:spacing w:line="560" w:lineRule="exact"/>
              <w:jc w:val="center"/>
              <w:rPr>
                <w:rFonts w:ascii="仿宋_GB2312" w:eastAsia="仿宋_GB2312"/>
                <w:szCs w:val="21"/>
              </w:rPr>
            </w:pPr>
            <w:r>
              <w:rPr>
                <w:rFonts w:ascii="仿宋_GB2312" w:eastAsia="仿宋_GB2312" w:hint="eastAsia"/>
                <w:szCs w:val="21"/>
              </w:rPr>
              <w:t>10</w:t>
            </w:r>
          </w:p>
        </w:tc>
        <w:tc>
          <w:tcPr>
            <w:tcW w:w="4320" w:type="dxa"/>
            <w:vAlign w:val="center"/>
          </w:tcPr>
          <w:p w:rsidR="00A01619" w:rsidRDefault="003C584C">
            <w:pPr>
              <w:spacing w:line="560" w:lineRule="exact"/>
              <w:rPr>
                <w:rFonts w:ascii="仿宋_GB2312" w:eastAsia="仿宋_GB2312"/>
                <w:szCs w:val="21"/>
              </w:rPr>
            </w:pPr>
            <w:r>
              <w:rPr>
                <w:rFonts w:ascii="仿宋_GB2312" w:eastAsia="仿宋_GB2312" w:hint="eastAsia"/>
                <w:szCs w:val="21"/>
              </w:rPr>
              <w:t>辅导员老师及时将学校和院系的相关工作传达到学生，并针对性地开展工作。</w:t>
            </w:r>
          </w:p>
        </w:tc>
        <w:tc>
          <w:tcPr>
            <w:tcW w:w="900" w:type="dxa"/>
            <w:vAlign w:val="center"/>
          </w:tcPr>
          <w:p w:rsidR="00A01619" w:rsidRDefault="00A01619">
            <w:pPr>
              <w:spacing w:line="560" w:lineRule="exact"/>
              <w:ind w:firstLine="480"/>
              <w:jc w:val="center"/>
              <w:rPr>
                <w:rFonts w:ascii="仿宋_GB2312" w:eastAsia="仿宋_GB2312"/>
                <w:szCs w:val="21"/>
              </w:rPr>
            </w:pPr>
          </w:p>
        </w:tc>
        <w:tc>
          <w:tcPr>
            <w:tcW w:w="900" w:type="dxa"/>
            <w:vAlign w:val="center"/>
          </w:tcPr>
          <w:p w:rsidR="00A01619" w:rsidRDefault="00A01619">
            <w:pPr>
              <w:spacing w:line="560" w:lineRule="exact"/>
              <w:jc w:val="center"/>
              <w:rPr>
                <w:rFonts w:ascii="仿宋_GB2312" w:eastAsia="仿宋_GB2312"/>
                <w:szCs w:val="21"/>
              </w:rPr>
            </w:pPr>
          </w:p>
        </w:tc>
        <w:tc>
          <w:tcPr>
            <w:tcW w:w="900" w:type="dxa"/>
          </w:tcPr>
          <w:p w:rsidR="00A01619" w:rsidRDefault="00A01619">
            <w:pPr>
              <w:spacing w:line="560" w:lineRule="exact"/>
              <w:jc w:val="center"/>
              <w:rPr>
                <w:rFonts w:ascii="仿宋_GB2312" w:eastAsia="仿宋_GB2312"/>
                <w:szCs w:val="21"/>
              </w:rPr>
            </w:pPr>
          </w:p>
        </w:tc>
        <w:tc>
          <w:tcPr>
            <w:tcW w:w="900" w:type="dxa"/>
          </w:tcPr>
          <w:p w:rsidR="00A01619" w:rsidRDefault="00A01619">
            <w:pPr>
              <w:spacing w:line="560" w:lineRule="exact"/>
              <w:jc w:val="center"/>
              <w:rPr>
                <w:rFonts w:ascii="仿宋_GB2312" w:eastAsia="仿宋_GB2312"/>
                <w:szCs w:val="21"/>
              </w:rPr>
            </w:pPr>
          </w:p>
        </w:tc>
        <w:tc>
          <w:tcPr>
            <w:tcW w:w="900" w:type="dxa"/>
          </w:tcPr>
          <w:p w:rsidR="00A01619" w:rsidRDefault="00A01619">
            <w:pPr>
              <w:spacing w:line="560" w:lineRule="exact"/>
              <w:jc w:val="center"/>
              <w:rPr>
                <w:rFonts w:ascii="仿宋_GB2312" w:eastAsia="仿宋_GB2312"/>
                <w:szCs w:val="21"/>
              </w:rPr>
            </w:pPr>
          </w:p>
        </w:tc>
      </w:tr>
      <w:tr w:rsidR="00A01619">
        <w:trPr>
          <w:trHeight w:val="622"/>
          <w:jc w:val="center"/>
        </w:trPr>
        <w:tc>
          <w:tcPr>
            <w:tcW w:w="9360" w:type="dxa"/>
            <w:gridSpan w:val="7"/>
            <w:vAlign w:val="center"/>
          </w:tcPr>
          <w:p w:rsidR="00A01619" w:rsidRDefault="003C584C">
            <w:pPr>
              <w:spacing w:line="560" w:lineRule="exact"/>
              <w:rPr>
                <w:rFonts w:ascii="仿宋_GB2312" w:eastAsia="仿宋_GB2312"/>
                <w:szCs w:val="21"/>
              </w:rPr>
            </w:pPr>
            <w:r>
              <w:rPr>
                <w:rFonts w:ascii="仿宋_GB2312" w:eastAsia="仿宋_GB2312" w:hint="eastAsia"/>
                <w:szCs w:val="21"/>
              </w:rPr>
              <w:t>本表汇总得分</w:t>
            </w:r>
          </w:p>
        </w:tc>
      </w:tr>
    </w:tbl>
    <w:p w:rsidR="00A01619" w:rsidRDefault="00A01619">
      <w:pPr>
        <w:spacing w:line="560" w:lineRule="exact"/>
        <w:rPr>
          <w:rFonts w:ascii="黑体" w:eastAsia="黑体" w:hAnsi="黑体"/>
          <w:color w:val="000000"/>
          <w:sz w:val="32"/>
          <w:szCs w:val="32"/>
        </w:rPr>
      </w:pPr>
    </w:p>
    <w:p w:rsidR="00A01619" w:rsidRDefault="003C584C">
      <w:pPr>
        <w:spacing w:line="560" w:lineRule="exact"/>
        <w:rPr>
          <w:rFonts w:ascii="黑体" w:eastAsia="黑体" w:hAnsi="黑体"/>
          <w:sz w:val="32"/>
          <w:szCs w:val="32"/>
        </w:rPr>
      </w:pPr>
      <w:r>
        <w:rPr>
          <w:rFonts w:ascii="黑体" w:eastAsia="黑体" w:hAnsi="黑体" w:hint="eastAsia"/>
          <w:color w:val="000000"/>
          <w:sz w:val="32"/>
          <w:szCs w:val="32"/>
        </w:rPr>
        <w:lastRenderedPageBreak/>
        <w:t>附表</w:t>
      </w:r>
      <w:r>
        <w:rPr>
          <w:rFonts w:ascii="黑体" w:eastAsia="黑体" w:hAnsi="黑体" w:hint="eastAsia"/>
          <w:color w:val="000000"/>
          <w:sz w:val="32"/>
          <w:szCs w:val="32"/>
        </w:rPr>
        <w:t>3</w:t>
      </w:r>
    </w:p>
    <w:p w:rsidR="00A01619" w:rsidRDefault="003C584C">
      <w:pPr>
        <w:spacing w:line="560" w:lineRule="exact"/>
        <w:jc w:val="center"/>
        <w:rPr>
          <w:rFonts w:ascii="宋体" w:hAnsi="宋体"/>
          <w:b/>
          <w:sz w:val="36"/>
          <w:szCs w:val="36"/>
        </w:rPr>
      </w:pPr>
      <w:r>
        <w:rPr>
          <w:rFonts w:ascii="宋体" w:hAnsi="宋体" w:hint="eastAsia"/>
          <w:b/>
          <w:sz w:val="36"/>
          <w:szCs w:val="36"/>
        </w:rPr>
        <w:t>平顶山学院辅导员年度考核登记表</w:t>
      </w:r>
    </w:p>
    <w:p w:rsidR="00A01619" w:rsidRDefault="003C584C">
      <w:pPr>
        <w:spacing w:line="560" w:lineRule="exact"/>
        <w:ind w:firstLineChars="100" w:firstLine="220"/>
        <w:jc w:val="center"/>
        <w:rPr>
          <w:rFonts w:ascii="仿宋_GB2312" w:eastAsia="仿宋_GB2312" w:hAnsi="宋体" w:cs="宋体"/>
          <w:color w:val="000000"/>
          <w:szCs w:val="21"/>
        </w:rPr>
      </w:pPr>
      <w:r>
        <w:rPr>
          <w:rFonts w:ascii="仿宋_GB2312" w:eastAsia="仿宋_GB2312" w:hAnsi="宋体" w:cs="宋体" w:hint="eastAsia"/>
          <w:color w:val="000000"/>
          <w:szCs w:val="21"/>
        </w:rPr>
        <w:t>学院（系）：</w:t>
      </w:r>
      <w:r>
        <w:rPr>
          <w:rFonts w:ascii="仿宋_GB2312" w:eastAsia="仿宋_GB2312" w:hAnsi="宋体" w:cs="宋体" w:hint="eastAsia"/>
          <w:color w:val="000000"/>
          <w:szCs w:val="21"/>
        </w:rPr>
        <w:t xml:space="preserve">                                     </w:t>
      </w:r>
      <w:r>
        <w:rPr>
          <w:rFonts w:ascii="仿宋_GB2312" w:eastAsia="仿宋_GB2312" w:hAnsi="宋体" w:cs="宋体" w:hint="eastAsia"/>
          <w:color w:val="000000"/>
          <w:szCs w:val="21"/>
        </w:rPr>
        <w:t>填表时间：</w:t>
      </w:r>
      <w:r>
        <w:rPr>
          <w:rFonts w:ascii="仿宋_GB2312" w:eastAsia="仿宋_GB2312" w:hAnsi="宋体" w:cs="宋体" w:hint="eastAsia"/>
          <w:color w:val="000000"/>
          <w:szCs w:val="21"/>
        </w:rPr>
        <w:t xml:space="preserve">       </w:t>
      </w:r>
      <w:r>
        <w:rPr>
          <w:rFonts w:ascii="仿宋_GB2312" w:eastAsia="仿宋_GB2312" w:hAnsi="宋体" w:cs="宋体" w:hint="eastAsia"/>
          <w:color w:val="000000"/>
          <w:szCs w:val="21"/>
        </w:rPr>
        <w:t>年</w:t>
      </w:r>
      <w:r>
        <w:rPr>
          <w:rFonts w:ascii="仿宋_GB2312" w:eastAsia="仿宋_GB2312" w:hAnsi="宋体" w:cs="宋体" w:hint="eastAsia"/>
          <w:color w:val="000000"/>
          <w:szCs w:val="21"/>
        </w:rPr>
        <w:t xml:space="preserve">   </w:t>
      </w:r>
      <w:r>
        <w:rPr>
          <w:rFonts w:ascii="仿宋_GB2312" w:eastAsia="仿宋_GB2312" w:hAnsi="宋体" w:cs="宋体" w:hint="eastAsia"/>
          <w:color w:val="000000"/>
          <w:szCs w:val="21"/>
        </w:rPr>
        <w:t>月</w:t>
      </w:r>
      <w:r>
        <w:rPr>
          <w:rFonts w:ascii="仿宋_GB2312" w:eastAsia="仿宋_GB2312" w:hAnsi="宋体" w:cs="宋体" w:hint="eastAsia"/>
          <w:color w:val="000000"/>
          <w:szCs w:val="21"/>
        </w:rPr>
        <w:t xml:space="preserve">   </w:t>
      </w:r>
      <w:r>
        <w:rPr>
          <w:rFonts w:ascii="仿宋_GB2312" w:eastAsia="仿宋_GB2312" w:hAnsi="宋体" w:cs="宋体" w:hint="eastAsia"/>
          <w:color w:val="000000"/>
          <w:szCs w:val="21"/>
        </w:rPr>
        <w:t>日</w:t>
      </w:r>
    </w:p>
    <w:tbl>
      <w:tblPr>
        <w:tblW w:w="9188" w:type="dxa"/>
        <w:jc w:val="center"/>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70"/>
        <w:gridCol w:w="1980"/>
        <w:gridCol w:w="1440"/>
        <w:gridCol w:w="1260"/>
        <w:gridCol w:w="1260"/>
        <w:gridCol w:w="1678"/>
      </w:tblGrid>
      <w:tr w:rsidR="00A01619">
        <w:trPr>
          <w:trHeight w:val="418"/>
          <w:jc w:val="center"/>
        </w:trPr>
        <w:tc>
          <w:tcPr>
            <w:tcW w:w="1570" w:type="dxa"/>
          </w:tcPr>
          <w:p w:rsidR="00A01619" w:rsidRDefault="003C584C">
            <w:pPr>
              <w:spacing w:line="560" w:lineRule="exact"/>
              <w:jc w:val="center"/>
              <w:rPr>
                <w:rFonts w:ascii="黑体" w:eastAsia="黑体" w:hAnsi="黑体" w:cs="宋体"/>
                <w:color w:val="000000"/>
                <w:sz w:val="24"/>
              </w:rPr>
            </w:pPr>
            <w:r>
              <w:rPr>
                <w:rFonts w:ascii="黑体" w:eastAsia="黑体" w:hAnsi="黑体" w:cs="宋体" w:hint="eastAsia"/>
                <w:color w:val="000000"/>
                <w:sz w:val="24"/>
              </w:rPr>
              <w:t>姓</w:t>
            </w:r>
            <w:r>
              <w:rPr>
                <w:rFonts w:ascii="黑体" w:eastAsia="黑体" w:hAnsi="黑体" w:cs="宋体" w:hint="eastAsia"/>
                <w:color w:val="000000"/>
                <w:sz w:val="24"/>
              </w:rPr>
              <w:t xml:space="preserve">  </w:t>
            </w:r>
            <w:r>
              <w:rPr>
                <w:rFonts w:ascii="黑体" w:eastAsia="黑体" w:hAnsi="黑体" w:cs="宋体" w:hint="eastAsia"/>
                <w:color w:val="000000"/>
                <w:sz w:val="24"/>
              </w:rPr>
              <w:t>名</w:t>
            </w:r>
          </w:p>
        </w:tc>
        <w:tc>
          <w:tcPr>
            <w:tcW w:w="1980" w:type="dxa"/>
          </w:tcPr>
          <w:p w:rsidR="00A01619" w:rsidRDefault="00A01619">
            <w:pPr>
              <w:spacing w:line="560" w:lineRule="exact"/>
              <w:jc w:val="center"/>
              <w:rPr>
                <w:rFonts w:ascii="仿宋_GB2312" w:eastAsia="仿宋_GB2312" w:hAnsi="宋体" w:cs="宋体"/>
                <w:color w:val="000000"/>
                <w:sz w:val="24"/>
              </w:rPr>
            </w:pPr>
          </w:p>
        </w:tc>
        <w:tc>
          <w:tcPr>
            <w:tcW w:w="1440" w:type="dxa"/>
          </w:tcPr>
          <w:p w:rsidR="00A01619" w:rsidRDefault="003C584C">
            <w:pPr>
              <w:spacing w:line="560" w:lineRule="exact"/>
              <w:jc w:val="center"/>
              <w:rPr>
                <w:rFonts w:ascii="黑体" w:eastAsia="黑体" w:hAnsi="黑体" w:cs="宋体"/>
                <w:color w:val="000000"/>
                <w:sz w:val="24"/>
              </w:rPr>
            </w:pPr>
            <w:r>
              <w:rPr>
                <w:rFonts w:ascii="黑体" w:eastAsia="黑体" w:hAnsi="黑体" w:cs="宋体" w:hint="eastAsia"/>
                <w:color w:val="000000"/>
                <w:sz w:val="24"/>
              </w:rPr>
              <w:t>性</w:t>
            </w:r>
            <w:r>
              <w:rPr>
                <w:rFonts w:ascii="黑体" w:eastAsia="黑体" w:hAnsi="黑体" w:cs="宋体" w:hint="eastAsia"/>
                <w:color w:val="000000"/>
                <w:sz w:val="24"/>
              </w:rPr>
              <w:t xml:space="preserve">  </w:t>
            </w:r>
            <w:r>
              <w:rPr>
                <w:rFonts w:ascii="黑体" w:eastAsia="黑体" w:hAnsi="黑体" w:cs="宋体" w:hint="eastAsia"/>
                <w:color w:val="000000"/>
                <w:sz w:val="24"/>
              </w:rPr>
              <w:t>别</w:t>
            </w:r>
          </w:p>
        </w:tc>
        <w:tc>
          <w:tcPr>
            <w:tcW w:w="1260" w:type="dxa"/>
          </w:tcPr>
          <w:p w:rsidR="00A01619" w:rsidRDefault="00A01619">
            <w:pPr>
              <w:spacing w:line="560" w:lineRule="exact"/>
              <w:jc w:val="center"/>
              <w:rPr>
                <w:rFonts w:ascii="仿宋_GB2312" w:eastAsia="仿宋_GB2312" w:hAnsi="宋体" w:cs="宋体"/>
                <w:color w:val="000000"/>
                <w:sz w:val="24"/>
              </w:rPr>
            </w:pPr>
          </w:p>
        </w:tc>
        <w:tc>
          <w:tcPr>
            <w:tcW w:w="1260" w:type="dxa"/>
          </w:tcPr>
          <w:p w:rsidR="00A01619" w:rsidRDefault="003C584C">
            <w:pPr>
              <w:spacing w:line="560" w:lineRule="exact"/>
              <w:jc w:val="center"/>
              <w:rPr>
                <w:rFonts w:ascii="黑体" w:eastAsia="黑体" w:hAnsi="黑体" w:cs="宋体"/>
                <w:color w:val="000000"/>
                <w:sz w:val="24"/>
              </w:rPr>
            </w:pPr>
            <w:r>
              <w:rPr>
                <w:rFonts w:ascii="黑体" w:eastAsia="黑体" w:hAnsi="黑体" w:cs="宋体" w:hint="eastAsia"/>
                <w:color w:val="000000"/>
                <w:sz w:val="24"/>
              </w:rPr>
              <w:t>出生年月</w:t>
            </w:r>
          </w:p>
        </w:tc>
        <w:tc>
          <w:tcPr>
            <w:tcW w:w="1678" w:type="dxa"/>
          </w:tcPr>
          <w:p w:rsidR="00A01619" w:rsidRDefault="00A01619">
            <w:pPr>
              <w:spacing w:line="560" w:lineRule="exact"/>
              <w:rPr>
                <w:rFonts w:ascii="仿宋_GB2312" w:eastAsia="仿宋_GB2312" w:hAnsi="宋体" w:cs="宋体"/>
                <w:color w:val="000000"/>
                <w:sz w:val="24"/>
              </w:rPr>
            </w:pPr>
          </w:p>
        </w:tc>
      </w:tr>
      <w:tr w:rsidR="00A01619">
        <w:trPr>
          <w:trHeight w:val="406"/>
          <w:jc w:val="center"/>
        </w:trPr>
        <w:tc>
          <w:tcPr>
            <w:tcW w:w="1570" w:type="dxa"/>
          </w:tcPr>
          <w:p w:rsidR="00A01619" w:rsidRDefault="003C584C">
            <w:pPr>
              <w:spacing w:line="560" w:lineRule="exact"/>
              <w:rPr>
                <w:rFonts w:ascii="黑体" w:eastAsia="黑体" w:hAnsi="黑体" w:cs="宋体"/>
                <w:color w:val="000000"/>
                <w:sz w:val="24"/>
              </w:rPr>
            </w:pPr>
            <w:r>
              <w:rPr>
                <w:rFonts w:ascii="黑体" w:eastAsia="黑体" w:hAnsi="黑体" w:cs="宋体" w:hint="eastAsia"/>
                <w:color w:val="000000"/>
                <w:sz w:val="24"/>
              </w:rPr>
              <w:t>政治面貌</w:t>
            </w:r>
          </w:p>
        </w:tc>
        <w:tc>
          <w:tcPr>
            <w:tcW w:w="1980" w:type="dxa"/>
          </w:tcPr>
          <w:p w:rsidR="00A01619" w:rsidRDefault="00A01619">
            <w:pPr>
              <w:spacing w:line="560" w:lineRule="exact"/>
              <w:rPr>
                <w:rFonts w:ascii="仿宋_GB2312" w:eastAsia="仿宋_GB2312" w:hAnsi="宋体" w:cs="宋体"/>
                <w:color w:val="000000"/>
                <w:sz w:val="24"/>
              </w:rPr>
            </w:pPr>
          </w:p>
        </w:tc>
        <w:tc>
          <w:tcPr>
            <w:tcW w:w="1440" w:type="dxa"/>
          </w:tcPr>
          <w:p w:rsidR="00A01619" w:rsidRDefault="003C584C">
            <w:pPr>
              <w:spacing w:line="560" w:lineRule="exact"/>
              <w:jc w:val="center"/>
              <w:rPr>
                <w:rFonts w:ascii="黑体" w:eastAsia="黑体" w:hAnsi="黑体" w:cs="宋体"/>
                <w:color w:val="000000"/>
                <w:sz w:val="24"/>
              </w:rPr>
            </w:pPr>
            <w:r>
              <w:rPr>
                <w:rFonts w:ascii="黑体" w:eastAsia="黑体" w:hAnsi="黑体" w:cs="宋体" w:hint="eastAsia"/>
                <w:color w:val="000000"/>
                <w:sz w:val="24"/>
              </w:rPr>
              <w:t>文化程度</w:t>
            </w:r>
          </w:p>
        </w:tc>
        <w:tc>
          <w:tcPr>
            <w:tcW w:w="1260" w:type="dxa"/>
          </w:tcPr>
          <w:p w:rsidR="00A01619" w:rsidRDefault="00A01619">
            <w:pPr>
              <w:spacing w:line="560" w:lineRule="exact"/>
              <w:rPr>
                <w:rFonts w:ascii="仿宋_GB2312" w:eastAsia="仿宋_GB2312" w:hAnsi="宋体" w:cs="宋体"/>
                <w:color w:val="000000"/>
                <w:sz w:val="24"/>
              </w:rPr>
            </w:pPr>
          </w:p>
        </w:tc>
        <w:tc>
          <w:tcPr>
            <w:tcW w:w="1260" w:type="dxa"/>
          </w:tcPr>
          <w:p w:rsidR="00A01619" w:rsidRDefault="003C584C">
            <w:pPr>
              <w:spacing w:line="560" w:lineRule="exact"/>
              <w:rPr>
                <w:rFonts w:ascii="黑体" w:eastAsia="黑体" w:hAnsi="黑体" w:cs="宋体"/>
                <w:color w:val="000000"/>
                <w:sz w:val="24"/>
              </w:rPr>
            </w:pPr>
            <w:r>
              <w:rPr>
                <w:rFonts w:ascii="黑体" w:eastAsia="黑体" w:hAnsi="黑体" w:cs="宋体" w:hint="eastAsia"/>
                <w:color w:val="000000"/>
                <w:sz w:val="24"/>
              </w:rPr>
              <w:t>现任职务</w:t>
            </w:r>
          </w:p>
        </w:tc>
        <w:tc>
          <w:tcPr>
            <w:tcW w:w="1678" w:type="dxa"/>
          </w:tcPr>
          <w:p w:rsidR="00A01619" w:rsidRDefault="00A01619">
            <w:pPr>
              <w:spacing w:line="560" w:lineRule="exact"/>
              <w:rPr>
                <w:rFonts w:ascii="仿宋_GB2312" w:eastAsia="仿宋_GB2312" w:hAnsi="宋体" w:cs="宋体"/>
                <w:color w:val="000000"/>
                <w:sz w:val="24"/>
              </w:rPr>
            </w:pPr>
          </w:p>
        </w:tc>
      </w:tr>
      <w:tr w:rsidR="00A01619">
        <w:trPr>
          <w:trHeight w:val="1225"/>
          <w:jc w:val="center"/>
        </w:trPr>
        <w:tc>
          <w:tcPr>
            <w:tcW w:w="1570" w:type="dxa"/>
            <w:vAlign w:val="center"/>
          </w:tcPr>
          <w:p w:rsidR="00A01619" w:rsidRDefault="003C584C">
            <w:pPr>
              <w:spacing w:line="560" w:lineRule="exact"/>
              <w:jc w:val="center"/>
              <w:rPr>
                <w:rFonts w:ascii="黑体" w:eastAsia="黑体" w:hAnsi="黑体" w:cs="宋体"/>
                <w:color w:val="000000"/>
                <w:szCs w:val="21"/>
              </w:rPr>
            </w:pPr>
            <w:r>
              <w:rPr>
                <w:rFonts w:ascii="黑体" w:eastAsia="黑体" w:hAnsi="黑体" w:cs="宋体" w:hint="eastAsia"/>
                <w:color w:val="000000"/>
                <w:szCs w:val="21"/>
              </w:rPr>
              <w:t>所带班级</w:t>
            </w:r>
          </w:p>
          <w:p w:rsidR="00A01619" w:rsidRDefault="003C584C">
            <w:pPr>
              <w:spacing w:line="560" w:lineRule="exact"/>
              <w:jc w:val="center"/>
              <w:rPr>
                <w:rFonts w:ascii="黑体" w:eastAsia="黑体" w:hAnsi="黑体" w:cs="宋体"/>
                <w:color w:val="000000"/>
                <w:szCs w:val="21"/>
              </w:rPr>
            </w:pPr>
            <w:r>
              <w:rPr>
                <w:rFonts w:ascii="黑体" w:eastAsia="黑体" w:hAnsi="黑体" w:cs="宋体" w:hint="eastAsia"/>
                <w:color w:val="000000"/>
                <w:szCs w:val="21"/>
              </w:rPr>
              <w:t>及人数</w:t>
            </w:r>
          </w:p>
        </w:tc>
        <w:tc>
          <w:tcPr>
            <w:tcW w:w="3420" w:type="dxa"/>
            <w:gridSpan w:val="2"/>
            <w:vAlign w:val="center"/>
          </w:tcPr>
          <w:p w:rsidR="00A01619" w:rsidRDefault="00A01619">
            <w:pPr>
              <w:spacing w:line="560" w:lineRule="exact"/>
              <w:jc w:val="both"/>
              <w:rPr>
                <w:rFonts w:ascii="仿宋_GB2312" w:eastAsia="仿宋_GB2312" w:hAnsi="宋体" w:cs="宋体"/>
                <w:color w:val="000000"/>
                <w:szCs w:val="21"/>
              </w:rPr>
            </w:pPr>
          </w:p>
        </w:tc>
        <w:tc>
          <w:tcPr>
            <w:tcW w:w="1260" w:type="dxa"/>
            <w:vAlign w:val="center"/>
          </w:tcPr>
          <w:p w:rsidR="00A01619" w:rsidRDefault="003C584C">
            <w:pPr>
              <w:spacing w:line="560" w:lineRule="exact"/>
              <w:jc w:val="center"/>
              <w:rPr>
                <w:rFonts w:ascii="黑体" w:eastAsia="黑体" w:hAnsi="黑体" w:cs="宋体"/>
                <w:color w:val="000000"/>
                <w:szCs w:val="21"/>
              </w:rPr>
            </w:pPr>
            <w:r>
              <w:rPr>
                <w:rFonts w:ascii="黑体" w:eastAsia="黑体" w:hAnsi="黑体" w:cs="宋体" w:hint="eastAsia"/>
                <w:color w:val="000000"/>
                <w:szCs w:val="21"/>
              </w:rPr>
              <w:t>担任辅导员时间</w:t>
            </w:r>
          </w:p>
        </w:tc>
        <w:tc>
          <w:tcPr>
            <w:tcW w:w="2938" w:type="dxa"/>
            <w:gridSpan w:val="2"/>
          </w:tcPr>
          <w:p w:rsidR="00A01619" w:rsidRDefault="00A01619">
            <w:pPr>
              <w:spacing w:line="560" w:lineRule="exact"/>
              <w:rPr>
                <w:rFonts w:ascii="仿宋_GB2312" w:eastAsia="仿宋_GB2312" w:hAnsi="宋体" w:cs="宋体"/>
                <w:color w:val="000000"/>
                <w:sz w:val="24"/>
              </w:rPr>
            </w:pPr>
          </w:p>
        </w:tc>
      </w:tr>
      <w:tr w:rsidR="00A01619">
        <w:trPr>
          <w:trHeight w:val="1576"/>
          <w:jc w:val="center"/>
        </w:trPr>
        <w:tc>
          <w:tcPr>
            <w:tcW w:w="1570" w:type="dxa"/>
            <w:vAlign w:val="center"/>
          </w:tcPr>
          <w:p w:rsidR="00A01619" w:rsidRDefault="003C584C">
            <w:pPr>
              <w:spacing w:line="560" w:lineRule="exact"/>
              <w:jc w:val="center"/>
              <w:rPr>
                <w:rFonts w:ascii="黑体" w:eastAsia="黑体" w:hAnsi="黑体" w:cs="宋体"/>
                <w:color w:val="000000"/>
                <w:sz w:val="24"/>
              </w:rPr>
            </w:pPr>
            <w:r>
              <w:rPr>
                <w:rFonts w:ascii="黑体" w:eastAsia="黑体" w:hAnsi="黑体" w:cs="宋体" w:hint="eastAsia"/>
                <w:color w:val="000000"/>
                <w:sz w:val="24"/>
              </w:rPr>
              <w:t>本年度主要事迹及获奖情况</w:t>
            </w:r>
          </w:p>
        </w:tc>
        <w:tc>
          <w:tcPr>
            <w:tcW w:w="7618" w:type="dxa"/>
            <w:gridSpan w:val="5"/>
          </w:tcPr>
          <w:p w:rsidR="00A01619" w:rsidRDefault="00A01619">
            <w:pPr>
              <w:spacing w:line="560" w:lineRule="exact"/>
              <w:rPr>
                <w:rFonts w:ascii="仿宋_GB2312" w:eastAsia="仿宋_GB2312" w:hAnsi="宋体" w:cs="宋体"/>
                <w:color w:val="000000"/>
                <w:sz w:val="24"/>
              </w:rPr>
            </w:pPr>
          </w:p>
        </w:tc>
      </w:tr>
      <w:tr w:rsidR="00A01619">
        <w:trPr>
          <w:trHeight w:val="1880"/>
          <w:jc w:val="center"/>
        </w:trPr>
        <w:tc>
          <w:tcPr>
            <w:tcW w:w="1570" w:type="dxa"/>
            <w:vAlign w:val="center"/>
          </w:tcPr>
          <w:p w:rsidR="00A01619" w:rsidRDefault="003C584C">
            <w:pPr>
              <w:spacing w:line="560" w:lineRule="exact"/>
              <w:jc w:val="center"/>
              <w:rPr>
                <w:rFonts w:ascii="黑体" w:eastAsia="黑体" w:hAnsi="黑体" w:cs="宋体"/>
                <w:color w:val="000000"/>
                <w:sz w:val="24"/>
              </w:rPr>
            </w:pPr>
            <w:r>
              <w:rPr>
                <w:rFonts w:ascii="黑体" w:eastAsia="黑体" w:hAnsi="黑体" w:cs="宋体" w:hint="eastAsia"/>
                <w:color w:val="000000"/>
                <w:sz w:val="24"/>
              </w:rPr>
              <w:t>院（系）</w:t>
            </w:r>
          </w:p>
          <w:p w:rsidR="00A01619" w:rsidRDefault="003C584C">
            <w:pPr>
              <w:spacing w:line="560" w:lineRule="exact"/>
              <w:jc w:val="center"/>
              <w:rPr>
                <w:rFonts w:ascii="黑体" w:eastAsia="黑体" w:hAnsi="黑体" w:cs="宋体"/>
                <w:color w:val="000000"/>
                <w:sz w:val="24"/>
              </w:rPr>
            </w:pPr>
            <w:r>
              <w:rPr>
                <w:rFonts w:ascii="黑体" w:eastAsia="黑体" w:hAnsi="黑体" w:cs="宋体" w:hint="eastAsia"/>
                <w:color w:val="000000"/>
                <w:sz w:val="24"/>
              </w:rPr>
              <w:t>评</w:t>
            </w:r>
            <w:r>
              <w:rPr>
                <w:rFonts w:ascii="黑体" w:eastAsia="黑体" w:hAnsi="黑体" w:cs="宋体" w:hint="eastAsia"/>
                <w:color w:val="000000"/>
                <w:sz w:val="24"/>
              </w:rPr>
              <w:t xml:space="preserve"> </w:t>
            </w:r>
            <w:r>
              <w:rPr>
                <w:rFonts w:ascii="黑体" w:eastAsia="黑体" w:hAnsi="黑体" w:cs="宋体" w:hint="eastAsia"/>
                <w:color w:val="000000"/>
                <w:sz w:val="24"/>
              </w:rPr>
              <w:t>语</w:t>
            </w:r>
          </w:p>
        </w:tc>
        <w:tc>
          <w:tcPr>
            <w:tcW w:w="7618" w:type="dxa"/>
            <w:gridSpan w:val="5"/>
          </w:tcPr>
          <w:p w:rsidR="00A01619" w:rsidRDefault="003C584C">
            <w:pPr>
              <w:tabs>
                <w:tab w:val="left" w:pos="4790"/>
              </w:tabs>
              <w:spacing w:line="560" w:lineRule="exact"/>
              <w:rPr>
                <w:rFonts w:ascii="仿宋_GB2312" w:eastAsia="仿宋_GB2312" w:hAnsi="宋体" w:cs="宋体"/>
                <w:color w:val="000000"/>
                <w:sz w:val="24"/>
              </w:rPr>
            </w:pPr>
            <w:r>
              <w:rPr>
                <w:rFonts w:ascii="仿宋_GB2312" w:eastAsia="仿宋_GB2312" w:hAnsi="宋体" w:cs="宋体" w:hint="eastAsia"/>
                <w:color w:val="000000"/>
                <w:sz w:val="24"/>
              </w:rPr>
              <w:t xml:space="preserve">   </w:t>
            </w:r>
          </w:p>
          <w:p w:rsidR="00A01619" w:rsidRDefault="003C584C">
            <w:pPr>
              <w:tabs>
                <w:tab w:val="left" w:pos="4790"/>
              </w:tabs>
              <w:spacing w:line="560" w:lineRule="exact"/>
              <w:ind w:firstLineChars="1400" w:firstLine="3360"/>
              <w:rPr>
                <w:rFonts w:ascii="仿宋_GB2312" w:eastAsia="仿宋_GB2312" w:hAnsi="宋体" w:cs="宋体"/>
                <w:color w:val="000000"/>
                <w:sz w:val="24"/>
              </w:rPr>
            </w:pPr>
            <w:r>
              <w:rPr>
                <w:rFonts w:ascii="仿宋_GB2312" w:eastAsia="仿宋_GB2312" w:hAnsi="宋体" w:cs="宋体" w:hint="eastAsia"/>
                <w:color w:val="000000"/>
                <w:sz w:val="24"/>
              </w:rPr>
              <w:t xml:space="preserve">  </w:t>
            </w:r>
            <w:r>
              <w:rPr>
                <w:rFonts w:ascii="仿宋_GB2312" w:eastAsia="仿宋_GB2312" w:hAnsi="宋体" w:cs="宋体" w:hint="eastAsia"/>
                <w:color w:val="000000"/>
                <w:sz w:val="24"/>
              </w:rPr>
              <w:t>负责人签名（盖章）</w:t>
            </w:r>
          </w:p>
          <w:p w:rsidR="00A01619" w:rsidRDefault="003C584C">
            <w:pPr>
              <w:tabs>
                <w:tab w:val="left" w:pos="4790"/>
              </w:tabs>
              <w:spacing w:line="560" w:lineRule="exact"/>
              <w:ind w:firstLineChars="1800" w:firstLine="4320"/>
              <w:rPr>
                <w:rFonts w:ascii="仿宋_GB2312" w:eastAsia="仿宋_GB2312" w:hAnsi="宋体" w:cs="宋体"/>
                <w:color w:val="000000"/>
                <w:sz w:val="24"/>
              </w:rPr>
            </w:pPr>
            <w:r>
              <w:rPr>
                <w:rFonts w:ascii="仿宋_GB2312" w:eastAsia="仿宋_GB2312" w:hAnsi="宋体" w:cs="宋体" w:hint="eastAsia"/>
                <w:color w:val="000000"/>
                <w:sz w:val="24"/>
              </w:rPr>
              <w:t>年</w:t>
            </w:r>
            <w:r>
              <w:rPr>
                <w:rFonts w:ascii="仿宋_GB2312" w:eastAsia="仿宋_GB2312" w:hAnsi="宋体" w:cs="宋体" w:hint="eastAsia"/>
                <w:color w:val="000000"/>
                <w:sz w:val="24"/>
              </w:rPr>
              <w:t xml:space="preserve">   </w:t>
            </w:r>
            <w:r>
              <w:rPr>
                <w:rFonts w:ascii="仿宋_GB2312" w:eastAsia="仿宋_GB2312" w:hAnsi="宋体" w:cs="宋体" w:hint="eastAsia"/>
                <w:color w:val="000000"/>
                <w:sz w:val="24"/>
              </w:rPr>
              <w:t>月</w:t>
            </w:r>
            <w:r>
              <w:rPr>
                <w:rFonts w:ascii="仿宋_GB2312" w:eastAsia="仿宋_GB2312" w:hAnsi="宋体" w:cs="宋体" w:hint="eastAsia"/>
                <w:color w:val="000000"/>
                <w:sz w:val="24"/>
              </w:rPr>
              <w:t xml:space="preserve">   </w:t>
            </w:r>
            <w:r>
              <w:rPr>
                <w:rFonts w:ascii="仿宋_GB2312" w:eastAsia="仿宋_GB2312" w:hAnsi="宋体" w:cs="宋体" w:hint="eastAsia"/>
                <w:color w:val="000000"/>
                <w:sz w:val="24"/>
              </w:rPr>
              <w:t>日</w:t>
            </w:r>
          </w:p>
        </w:tc>
      </w:tr>
      <w:tr w:rsidR="00A01619">
        <w:trPr>
          <w:trHeight w:val="931"/>
          <w:jc w:val="center"/>
        </w:trPr>
        <w:tc>
          <w:tcPr>
            <w:tcW w:w="1570" w:type="dxa"/>
            <w:vAlign w:val="center"/>
          </w:tcPr>
          <w:p w:rsidR="00A01619" w:rsidRDefault="003C584C">
            <w:pPr>
              <w:spacing w:line="560" w:lineRule="exact"/>
              <w:jc w:val="center"/>
              <w:rPr>
                <w:rFonts w:ascii="黑体" w:eastAsia="黑体" w:hAnsi="黑体" w:cs="宋体"/>
                <w:color w:val="000000"/>
                <w:sz w:val="24"/>
              </w:rPr>
            </w:pPr>
            <w:r>
              <w:rPr>
                <w:rFonts w:ascii="黑体" w:eastAsia="黑体" w:hAnsi="黑体" w:cs="宋体" w:hint="eastAsia"/>
                <w:color w:val="000000"/>
                <w:sz w:val="24"/>
              </w:rPr>
              <w:t>考核领导小组意见</w:t>
            </w:r>
          </w:p>
        </w:tc>
        <w:tc>
          <w:tcPr>
            <w:tcW w:w="7618" w:type="dxa"/>
            <w:gridSpan w:val="5"/>
          </w:tcPr>
          <w:p w:rsidR="00A01619" w:rsidRDefault="003C584C">
            <w:pPr>
              <w:spacing w:line="560" w:lineRule="exact"/>
              <w:rPr>
                <w:rFonts w:ascii="仿宋_GB2312" w:eastAsia="仿宋_GB2312" w:hAnsi="宋体" w:cs="宋体"/>
                <w:color w:val="000000"/>
                <w:sz w:val="24"/>
              </w:rPr>
            </w:pPr>
            <w:r>
              <w:rPr>
                <w:rFonts w:ascii="仿宋_GB2312" w:eastAsia="仿宋_GB2312" w:hAnsi="宋体" w:cs="宋体" w:hint="eastAsia"/>
                <w:color w:val="000000"/>
                <w:sz w:val="24"/>
              </w:rPr>
              <w:t xml:space="preserve">                                       </w:t>
            </w:r>
            <w:r>
              <w:rPr>
                <w:rFonts w:ascii="仿宋_GB2312" w:eastAsia="仿宋_GB2312" w:hAnsi="宋体" w:cs="宋体" w:hint="eastAsia"/>
                <w:color w:val="000000"/>
                <w:sz w:val="24"/>
              </w:rPr>
              <w:t>（盖章）</w:t>
            </w:r>
          </w:p>
          <w:p w:rsidR="00A01619" w:rsidRDefault="003C584C">
            <w:pPr>
              <w:spacing w:line="560" w:lineRule="exact"/>
              <w:ind w:leftChars="1733" w:left="3813" w:firstLineChars="350" w:firstLine="840"/>
              <w:rPr>
                <w:rFonts w:ascii="仿宋_GB2312" w:eastAsia="仿宋_GB2312" w:hAnsi="宋体" w:cs="宋体"/>
                <w:color w:val="000000"/>
                <w:sz w:val="24"/>
              </w:rPr>
            </w:pPr>
            <w:r>
              <w:rPr>
                <w:rFonts w:ascii="仿宋_GB2312" w:eastAsia="仿宋_GB2312" w:hAnsi="宋体" w:cs="宋体" w:hint="eastAsia"/>
                <w:color w:val="000000"/>
                <w:sz w:val="24"/>
              </w:rPr>
              <w:t>年</w:t>
            </w:r>
            <w:r>
              <w:rPr>
                <w:rFonts w:ascii="仿宋_GB2312" w:eastAsia="仿宋_GB2312" w:hAnsi="宋体" w:cs="宋体" w:hint="eastAsia"/>
                <w:color w:val="000000"/>
                <w:sz w:val="24"/>
              </w:rPr>
              <w:t xml:space="preserve">   </w:t>
            </w:r>
            <w:r>
              <w:rPr>
                <w:rFonts w:ascii="仿宋_GB2312" w:eastAsia="仿宋_GB2312" w:hAnsi="宋体" w:cs="宋体" w:hint="eastAsia"/>
                <w:color w:val="000000"/>
                <w:sz w:val="24"/>
              </w:rPr>
              <w:t>月</w:t>
            </w:r>
            <w:r>
              <w:rPr>
                <w:rFonts w:ascii="仿宋_GB2312" w:eastAsia="仿宋_GB2312" w:hAnsi="宋体" w:cs="宋体" w:hint="eastAsia"/>
                <w:color w:val="000000"/>
                <w:sz w:val="24"/>
              </w:rPr>
              <w:t xml:space="preserve">   </w:t>
            </w:r>
            <w:r>
              <w:rPr>
                <w:rFonts w:ascii="仿宋_GB2312" w:eastAsia="仿宋_GB2312" w:hAnsi="宋体" w:cs="宋体" w:hint="eastAsia"/>
                <w:color w:val="000000"/>
                <w:sz w:val="24"/>
              </w:rPr>
              <w:t>日</w:t>
            </w:r>
          </w:p>
        </w:tc>
      </w:tr>
      <w:tr w:rsidR="00A01619">
        <w:trPr>
          <w:trHeight w:val="933"/>
          <w:jc w:val="center"/>
        </w:trPr>
        <w:tc>
          <w:tcPr>
            <w:tcW w:w="1570" w:type="dxa"/>
          </w:tcPr>
          <w:p w:rsidR="00A01619" w:rsidRDefault="003C584C">
            <w:pPr>
              <w:spacing w:line="560" w:lineRule="exact"/>
              <w:jc w:val="center"/>
              <w:rPr>
                <w:rFonts w:ascii="黑体" w:eastAsia="黑体" w:hAnsi="黑体" w:cs="宋体"/>
                <w:color w:val="000000"/>
                <w:sz w:val="24"/>
              </w:rPr>
            </w:pPr>
            <w:r>
              <w:rPr>
                <w:rFonts w:ascii="黑体" w:eastAsia="黑体" w:hAnsi="黑体" w:cs="宋体" w:hint="eastAsia"/>
                <w:color w:val="000000"/>
                <w:sz w:val="24"/>
              </w:rPr>
              <w:t>党委审</w:t>
            </w:r>
          </w:p>
          <w:p w:rsidR="00A01619" w:rsidRDefault="003C584C">
            <w:pPr>
              <w:spacing w:line="560" w:lineRule="exact"/>
              <w:jc w:val="center"/>
              <w:rPr>
                <w:rFonts w:ascii="黑体" w:eastAsia="黑体" w:hAnsi="黑体" w:cs="宋体"/>
                <w:color w:val="000000"/>
                <w:sz w:val="24"/>
              </w:rPr>
            </w:pPr>
            <w:r>
              <w:rPr>
                <w:rFonts w:ascii="黑体" w:eastAsia="黑体" w:hAnsi="黑体" w:cs="宋体" w:hint="eastAsia"/>
                <w:color w:val="000000"/>
                <w:sz w:val="24"/>
              </w:rPr>
              <w:t>核意见</w:t>
            </w:r>
          </w:p>
        </w:tc>
        <w:tc>
          <w:tcPr>
            <w:tcW w:w="7618" w:type="dxa"/>
            <w:gridSpan w:val="5"/>
          </w:tcPr>
          <w:p w:rsidR="00A01619" w:rsidRDefault="003C584C">
            <w:pPr>
              <w:tabs>
                <w:tab w:val="left" w:pos="4425"/>
              </w:tabs>
              <w:spacing w:line="560" w:lineRule="exact"/>
              <w:rPr>
                <w:rFonts w:ascii="仿宋_GB2312" w:eastAsia="仿宋_GB2312" w:hAnsi="宋体" w:cs="宋体"/>
                <w:color w:val="000000"/>
                <w:sz w:val="24"/>
              </w:rPr>
            </w:pPr>
            <w:r>
              <w:rPr>
                <w:rFonts w:ascii="仿宋_GB2312" w:eastAsia="仿宋_GB2312" w:hAnsi="宋体" w:cs="宋体" w:hint="eastAsia"/>
                <w:color w:val="000000"/>
                <w:sz w:val="24"/>
              </w:rPr>
              <w:tab/>
            </w:r>
            <w:r>
              <w:rPr>
                <w:rFonts w:ascii="仿宋_GB2312" w:eastAsia="仿宋_GB2312" w:hAnsi="宋体" w:cs="宋体" w:hint="eastAsia"/>
                <w:color w:val="000000"/>
                <w:sz w:val="24"/>
              </w:rPr>
              <w:t>（盖章）</w:t>
            </w:r>
          </w:p>
          <w:p w:rsidR="00A01619" w:rsidRDefault="003C584C">
            <w:pPr>
              <w:spacing w:line="560" w:lineRule="exact"/>
              <w:rPr>
                <w:rFonts w:ascii="仿宋_GB2312" w:eastAsia="仿宋_GB2312" w:hAnsi="宋体" w:cs="宋体"/>
                <w:color w:val="000000"/>
                <w:sz w:val="24"/>
              </w:rPr>
            </w:pPr>
            <w:r>
              <w:rPr>
                <w:rFonts w:ascii="仿宋_GB2312" w:eastAsia="仿宋_GB2312" w:hAnsi="宋体" w:cs="宋体" w:hint="eastAsia"/>
                <w:color w:val="000000"/>
                <w:sz w:val="24"/>
              </w:rPr>
              <w:t xml:space="preserve">                                      </w:t>
            </w:r>
            <w:r>
              <w:rPr>
                <w:rFonts w:ascii="仿宋_GB2312" w:eastAsia="仿宋_GB2312" w:hAnsi="宋体" w:cs="宋体" w:hint="eastAsia"/>
                <w:color w:val="000000"/>
                <w:sz w:val="24"/>
              </w:rPr>
              <w:t>年</w:t>
            </w:r>
            <w:r>
              <w:rPr>
                <w:rFonts w:ascii="仿宋_GB2312" w:eastAsia="仿宋_GB2312" w:hAnsi="宋体" w:cs="宋体" w:hint="eastAsia"/>
                <w:color w:val="000000"/>
                <w:sz w:val="24"/>
              </w:rPr>
              <w:t xml:space="preserve">   </w:t>
            </w:r>
            <w:r>
              <w:rPr>
                <w:rFonts w:ascii="仿宋_GB2312" w:eastAsia="仿宋_GB2312" w:hAnsi="宋体" w:cs="宋体" w:hint="eastAsia"/>
                <w:color w:val="000000"/>
                <w:sz w:val="24"/>
              </w:rPr>
              <w:t>月</w:t>
            </w:r>
            <w:r>
              <w:rPr>
                <w:rFonts w:ascii="仿宋_GB2312" w:eastAsia="仿宋_GB2312" w:hAnsi="宋体" w:cs="宋体" w:hint="eastAsia"/>
                <w:color w:val="000000"/>
                <w:sz w:val="24"/>
              </w:rPr>
              <w:t xml:space="preserve">   </w:t>
            </w:r>
            <w:r>
              <w:rPr>
                <w:rFonts w:ascii="仿宋_GB2312" w:eastAsia="仿宋_GB2312" w:hAnsi="宋体" w:cs="宋体" w:hint="eastAsia"/>
                <w:color w:val="000000"/>
                <w:sz w:val="24"/>
              </w:rPr>
              <w:t>日</w:t>
            </w:r>
          </w:p>
        </w:tc>
      </w:tr>
    </w:tbl>
    <w:p w:rsidR="00A01619" w:rsidRDefault="003C584C">
      <w:pPr>
        <w:spacing w:line="560" w:lineRule="exact"/>
        <w:rPr>
          <w:rFonts w:ascii="黑体" w:eastAsia="黑体" w:hAnsi="黑体"/>
          <w:color w:val="000000"/>
          <w:sz w:val="32"/>
          <w:szCs w:val="32"/>
        </w:rPr>
      </w:pPr>
      <w:r>
        <w:rPr>
          <w:rFonts w:ascii="黑体" w:eastAsia="黑体" w:hAnsi="黑体" w:hint="eastAsia"/>
          <w:color w:val="000000"/>
          <w:sz w:val="32"/>
          <w:szCs w:val="32"/>
        </w:rPr>
        <w:lastRenderedPageBreak/>
        <w:t>附表</w:t>
      </w:r>
      <w:r>
        <w:rPr>
          <w:rFonts w:ascii="黑体" w:eastAsia="黑体" w:hAnsi="黑体" w:hint="eastAsia"/>
          <w:color w:val="000000"/>
          <w:sz w:val="32"/>
          <w:szCs w:val="32"/>
        </w:rPr>
        <w:t>4</w:t>
      </w:r>
    </w:p>
    <w:p w:rsidR="00A01619" w:rsidRDefault="003C584C">
      <w:pPr>
        <w:spacing w:line="560" w:lineRule="exact"/>
        <w:jc w:val="center"/>
        <w:rPr>
          <w:rFonts w:ascii="宋体" w:hAnsi="宋体"/>
          <w:b/>
          <w:sz w:val="36"/>
          <w:szCs w:val="36"/>
        </w:rPr>
      </w:pPr>
      <w:r>
        <w:rPr>
          <w:rFonts w:ascii="宋体" w:hAnsi="宋体" w:hint="eastAsia"/>
          <w:b/>
          <w:sz w:val="36"/>
          <w:szCs w:val="36"/>
        </w:rPr>
        <w:t>奖分和扣分统计表</w:t>
      </w:r>
    </w:p>
    <w:tbl>
      <w:tblPr>
        <w:tblpPr w:leftFromText="180" w:rightFromText="180" w:vertAnchor="text" w:horzAnchor="page" w:tblpXSpec="center" w:tblpY="470"/>
        <w:tblW w:w="9939"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4"/>
        <w:gridCol w:w="7995"/>
        <w:gridCol w:w="870"/>
      </w:tblGrid>
      <w:tr w:rsidR="00A01619">
        <w:trPr>
          <w:trHeight w:val="540"/>
        </w:trPr>
        <w:tc>
          <w:tcPr>
            <w:tcW w:w="1074" w:type="dxa"/>
          </w:tcPr>
          <w:p w:rsidR="00A01619" w:rsidRDefault="003C584C">
            <w:pPr>
              <w:spacing w:line="560" w:lineRule="exact"/>
              <w:jc w:val="center"/>
              <w:rPr>
                <w:rFonts w:ascii="黑体" w:eastAsia="黑体" w:hAnsi="黑体"/>
                <w:sz w:val="24"/>
              </w:rPr>
            </w:pPr>
            <w:r>
              <w:rPr>
                <w:rFonts w:ascii="黑体" w:eastAsia="黑体" w:hAnsi="黑体" w:hint="eastAsia"/>
                <w:sz w:val="24"/>
              </w:rPr>
              <w:t>项</w:t>
            </w:r>
            <w:r>
              <w:rPr>
                <w:rFonts w:ascii="黑体" w:eastAsia="黑体" w:hAnsi="黑体" w:hint="eastAsia"/>
                <w:sz w:val="24"/>
              </w:rPr>
              <w:t xml:space="preserve"> </w:t>
            </w:r>
            <w:r>
              <w:rPr>
                <w:rFonts w:ascii="黑体" w:eastAsia="黑体" w:hAnsi="黑体" w:hint="eastAsia"/>
                <w:sz w:val="24"/>
              </w:rPr>
              <w:t>目</w:t>
            </w:r>
          </w:p>
        </w:tc>
        <w:tc>
          <w:tcPr>
            <w:tcW w:w="7995" w:type="dxa"/>
          </w:tcPr>
          <w:p w:rsidR="00A01619" w:rsidRDefault="003C584C">
            <w:pPr>
              <w:spacing w:line="560" w:lineRule="exact"/>
              <w:jc w:val="center"/>
              <w:rPr>
                <w:rFonts w:ascii="黑体" w:eastAsia="黑体" w:hAnsi="黑体"/>
                <w:sz w:val="24"/>
              </w:rPr>
            </w:pPr>
            <w:r>
              <w:rPr>
                <w:rFonts w:ascii="黑体" w:eastAsia="黑体" w:hAnsi="黑体" w:hint="eastAsia"/>
                <w:sz w:val="24"/>
              </w:rPr>
              <w:t>具体内容</w:t>
            </w:r>
          </w:p>
        </w:tc>
        <w:tc>
          <w:tcPr>
            <w:tcW w:w="870" w:type="dxa"/>
          </w:tcPr>
          <w:p w:rsidR="00A01619" w:rsidRDefault="003C584C">
            <w:pPr>
              <w:spacing w:line="560" w:lineRule="exact"/>
              <w:jc w:val="center"/>
              <w:rPr>
                <w:rFonts w:ascii="黑体" w:eastAsia="黑体" w:hAnsi="黑体"/>
                <w:sz w:val="24"/>
              </w:rPr>
            </w:pPr>
            <w:r>
              <w:rPr>
                <w:rFonts w:ascii="黑体" w:eastAsia="黑体" w:hAnsi="黑体" w:hint="eastAsia"/>
                <w:sz w:val="24"/>
              </w:rPr>
              <w:t>分</w:t>
            </w:r>
            <w:r>
              <w:rPr>
                <w:rFonts w:ascii="黑体" w:eastAsia="黑体" w:hAnsi="黑体" w:hint="eastAsia"/>
                <w:sz w:val="24"/>
              </w:rPr>
              <w:t xml:space="preserve"> </w:t>
            </w:r>
            <w:r>
              <w:rPr>
                <w:rFonts w:ascii="黑体" w:eastAsia="黑体" w:hAnsi="黑体" w:hint="eastAsia"/>
                <w:sz w:val="24"/>
              </w:rPr>
              <w:t>数</w:t>
            </w:r>
          </w:p>
        </w:tc>
      </w:tr>
      <w:tr w:rsidR="00A01619">
        <w:trPr>
          <w:trHeight w:val="1040"/>
        </w:trPr>
        <w:tc>
          <w:tcPr>
            <w:tcW w:w="1074" w:type="dxa"/>
            <w:vMerge w:val="restart"/>
            <w:vAlign w:val="center"/>
          </w:tcPr>
          <w:p w:rsidR="00A01619" w:rsidRDefault="003C584C">
            <w:pPr>
              <w:spacing w:line="560" w:lineRule="exact"/>
              <w:jc w:val="center"/>
              <w:rPr>
                <w:rFonts w:ascii="黑体" w:eastAsia="黑体" w:hAnsi="黑体"/>
                <w:sz w:val="24"/>
              </w:rPr>
            </w:pPr>
            <w:r>
              <w:rPr>
                <w:rFonts w:ascii="黑体" w:eastAsia="黑体" w:hAnsi="黑体" w:hint="eastAsia"/>
                <w:sz w:val="24"/>
              </w:rPr>
              <w:t>奖分</w:t>
            </w:r>
          </w:p>
          <w:p w:rsidR="00A01619" w:rsidRDefault="003C584C">
            <w:pPr>
              <w:spacing w:line="560" w:lineRule="exact"/>
              <w:jc w:val="center"/>
              <w:rPr>
                <w:rFonts w:ascii="黑体" w:eastAsia="黑体" w:hAnsi="黑体"/>
                <w:sz w:val="24"/>
              </w:rPr>
            </w:pPr>
            <w:r>
              <w:rPr>
                <w:rFonts w:ascii="黑体" w:eastAsia="黑体" w:hAnsi="黑体" w:hint="eastAsia"/>
                <w:sz w:val="24"/>
              </w:rPr>
              <w:t>（最高</w:t>
            </w:r>
          </w:p>
          <w:p w:rsidR="00A01619" w:rsidRDefault="003C584C">
            <w:pPr>
              <w:spacing w:line="560" w:lineRule="exact"/>
              <w:jc w:val="center"/>
              <w:rPr>
                <w:rFonts w:ascii="黑体" w:eastAsia="黑体" w:hAnsi="黑体"/>
                <w:sz w:val="24"/>
              </w:rPr>
            </w:pPr>
            <w:r>
              <w:rPr>
                <w:rFonts w:ascii="黑体" w:eastAsia="黑体" w:hAnsi="黑体" w:hint="eastAsia"/>
                <w:sz w:val="24"/>
              </w:rPr>
              <w:t>不超过</w:t>
            </w:r>
            <w:r>
              <w:rPr>
                <w:rFonts w:ascii="黑体" w:eastAsia="黑体" w:hAnsi="黑体" w:hint="eastAsia"/>
                <w:sz w:val="24"/>
              </w:rPr>
              <w:t>20</w:t>
            </w:r>
            <w:r>
              <w:rPr>
                <w:rFonts w:ascii="黑体" w:eastAsia="黑体" w:hAnsi="黑体" w:hint="eastAsia"/>
                <w:sz w:val="24"/>
              </w:rPr>
              <w:t>分）</w:t>
            </w:r>
          </w:p>
        </w:tc>
        <w:tc>
          <w:tcPr>
            <w:tcW w:w="7995" w:type="dxa"/>
          </w:tcPr>
          <w:p w:rsidR="00A01619" w:rsidRDefault="003C584C">
            <w:pPr>
              <w:spacing w:line="440" w:lineRule="exact"/>
              <w:rPr>
                <w:rFonts w:ascii="宋体" w:hAnsi="宋体"/>
                <w:szCs w:val="21"/>
              </w:rPr>
            </w:pPr>
            <w:r>
              <w:rPr>
                <w:rFonts w:ascii="宋体" w:hAnsi="宋体" w:hint="eastAsia"/>
                <w:szCs w:val="21"/>
              </w:rPr>
              <w:t>1</w:t>
            </w:r>
            <w:r>
              <w:rPr>
                <w:rFonts w:ascii="宋体" w:hAnsi="宋体" w:hint="eastAsia"/>
                <w:szCs w:val="21"/>
              </w:rPr>
              <w:t>、集体评先：所带班级被评为国家、省、市、校级先进班集体的分别加</w:t>
            </w:r>
            <w:r>
              <w:rPr>
                <w:rFonts w:ascii="宋体" w:hAnsi="宋体" w:hint="eastAsia"/>
                <w:szCs w:val="21"/>
              </w:rPr>
              <w:t>5</w:t>
            </w:r>
            <w:r>
              <w:rPr>
                <w:rFonts w:ascii="宋体" w:hAnsi="宋体" w:hint="eastAsia"/>
                <w:szCs w:val="21"/>
              </w:rPr>
              <w:t>、</w:t>
            </w:r>
            <w:r>
              <w:rPr>
                <w:rFonts w:ascii="宋体" w:hAnsi="宋体" w:hint="eastAsia"/>
                <w:szCs w:val="21"/>
              </w:rPr>
              <w:t>3</w:t>
            </w:r>
            <w:r>
              <w:rPr>
                <w:rFonts w:ascii="宋体" w:hAnsi="宋体" w:hint="eastAsia"/>
                <w:szCs w:val="21"/>
              </w:rPr>
              <w:t>、</w:t>
            </w:r>
            <w:r>
              <w:rPr>
                <w:rFonts w:ascii="宋体" w:hAnsi="宋体" w:hint="eastAsia"/>
                <w:szCs w:val="21"/>
              </w:rPr>
              <w:t>2</w:t>
            </w:r>
            <w:r>
              <w:rPr>
                <w:rFonts w:ascii="宋体" w:hAnsi="宋体" w:hint="eastAsia"/>
                <w:szCs w:val="21"/>
              </w:rPr>
              <w:t>、</w:t>
            </w:r>
            <w:r>
              <w:rPr>
                <w:rFonts w:ascii="宋体" w:hAnsi="宋体" w:hint="eastAsia"/>
                <w:szCs w:val="21"/>
              </w:rPr>
              <w:t>1</w:t>
            </w:r>
            <w:r>
              <w:rPr>
                <w:rFonts w:ascii="宋体" w:hAnsi="宋体" w:hint="eastAsia"/>
                <w:szCs w:val="21"/>
              </w:rPr>
              <w:t>分。</w:t>
            </w:r>
          </w:p>
        </w:tc>
        <w:tc>
          <w:tcPr>
            <w:tcW w:w="870" w:type="dxa"/>
            <w:vMerge w:val="restart"/>
          </w:tcPr>
          <w:p w:rsidR="00A01619" w:rsidRDefault="00A01619">
            <w:pPr>
              <w:spacing w:line="560" w:lineRule="exact"/>
              <w:jc w:val="center"/>
              <w:rPr>
                <w:rFonts w:ascii="仿宋_GB2312" w:eastAsia="仿宋_GB2312"/>
                <w:sz w:val="24"/>
              </w:rPr>
            </w:pPr>
          </w:p>
        </w:tc>
      </w:tr>
      <w:tr w:rsidR="00A01619">
        <w:trPr>
          <w:trHeight w:val="1130"/>
        </w:trPr>
        <w:tc>
          <w:tcPr>
            <w:tcW w:w="1074" w:type="dxa"/>
            <w:vMerge/>
            <w:vAlign w:val="center"/>
          </w:tcPr>
          <w:p w:rsidR="00A01619" w:rsidRDefault="00A01619">
            <w:pPr>
              <w:spacing w:line="560" w:lineRule="exact"/>
              <w:jc w:val="center"/>
              <w:rPr>
                <w:rFonts w:ascii="黑体" w:eastAsia="黑体" w:hAnsi="黑体"/>
                <w:sz w:val="24"/>
              </w:rPr>
            </w:pPr>
          </w:p>
        </w:tc>
        <w:tc>
          <w:tcPr>
            <w:tcW w:w="7995" w:type="dxa"/>
          </w:tcPr>
          <w:p w:rsidR="00A01619" w:rsidRDefault="003C584C">
            <w:pPr>
              <w:spacing w:line="440" w:lineRule="exact"/>
              <w:rPr>
                <w:rFonts w:ascii="宋体" w:hAnsi="宋体"/>
                <w:szCs w:val="21"/>
              </w:rPr>
            </w:pPr>
            <w:r>
              <w:rPr>
                <w:rFonts w:ascii="宋体" w:hAnsi="宋体" w:hint="eastAsia"/>
                <w:szCs w:val="21"/>
              </w:rPr>
              <w:t>2</w:t>
            </w:r>
            <w:r>
              <w:rPr>
                <w:rFonts w:ascii="宋体" w:hAnsi="宋体" w:hint="eastAsia"/>
                <w:szCs w:val="21"/>
              </w:rPr>
              <w:t>、个人评优：被评为省、市、校级先进个人分别加</w:t>
            </w:r>
            <w:r>
              <w:rPr>
                <w:rFonts w:ascii="宋体" w:hAnsi="宋体" w:hint="eastAsia"/>
                <w:szCs w:val="21"/>
              </w:rPr>
              <w:t>3</w:t>
            </w:r>
            <w:r>
              <w:rPr>
                <w:rFonts w:ascii="宋体" w:hAnsi="宋体" w:hint="eastAsia"/>
                <w:szCs w:val="21"/>
              </w:rPr>
              <w:t>、</w:t>
            </w:r>
            <w:r>
              <w:rPr>
                <w:rFonts w:ascii="宋体" w:hAnsi="宋体" w:hint="eastAsia"/>
                <w:szCs w:val="21"/>
              </w:rPr>
              <w:t>2</w:t>
            </w:r>
            <w:r>
              <w:rPr>
                <w:rFonts w:ascii="宋体" w:hAnsi="宋体" w:hint="eastAsia"/>
                <w:szCs w:val="21"/>
              </w:rPr>
              <w:t>、</w:t>
            </w:r>
            <w:r>
              <w:rPr>
                <w:rFonts w:ascii="宋体" w:hAnsi="宋体" w:hint="eastAsia"/>
                <w:szCs w:val="21"/>
              </w:rPr>
              <w:t>1</w:t>
            </w:r>
            <w:r>
              <w:rPr>
                <w:rFonts w:ascii="宋体" w:hAnsi="宋体" w:hint="eastAsia"/>
                <w:szCs w:val="21"/>
              </w:rPr>
              <w:t>分。（不包括国家奖学金、国家励志奖学金获得者）</w:t>
            </w:r>
          </w:p>
        </w:tc>
        <w:tc>
          <w:tcPr>
            <w:tcW w:w="870" w:type="dxa"/>
            <w:vMerge/>
          </w:tcPr>
          <w:p w:rsidR="00A01619" w:rsidRDefault="00A01619">
            <w:pPr>
              <w:spacing w:line="560" w:lineRule="exact"/>
              <w:jc w:val="center"/>
              <w:rPr>
                <w:rFonts w:ascii="仿宋_GB2312" w:eastAsia="仿宋_GB2312"/>
                <w:sz w:val="24"/>
              </w:rPr>
            </w:pPr>
          </w:p>
        </w:tc>
      </w:tr>
      <w:tr w:rsidR="00A01619">
        <w:trPr>
          <w:trHeight w:val="770"/>
        </w:trPr>
        <w:tc>
          <w:tcPr>
            <w:tcW w:w="1074" w:type="dxa"/>
            <w:vMerge/>
            <w:vAlign w:val="center"/>
          </w:tcPr>
          <w:p w:rsidR="00A01619" w:rsidRDefault="00A01619">
            <w:pPr>
              <w:spacing w:line="560" w:lineRule="exact"/>
              <w:jc w:val="center"/>
              <w:rPr>
                <w:rFonts w:ascii="黑体" w:eastAsia="黑体" w:hAnsi="黑体"/>
                <w:sz w:val="24"/>
              </w:rPr>
            </w:pPr>
          </w:p>
        </w:tc>
        <w:tc>
          <w:tcPr>
            <w:tcW w:w="7995" w:type="dxa"/>
          </w:tcPr>
          <w:p w:rsidR="00A01619" w:rsidRDefault="003C584C">
            <w:pPr>
              <w:spacing w:line="440" w:lineRule="exact"/>
              <w:rPr>
                <w:rFonts w:ascii="宋体" w:hAnsi="宋体"/>
                <w:szCs w:val="21"/>
              </w:rPr>
            </w:pPr>
            <w:r>
              <w:rPr>
                <w:rFonts w:ascii="宋体" w:hAnsi="宋体" w:hint="eastAsia"/>
                <w:szCs w:val="21"/>
              </w:rPr>
              <w:t>3</w:t>
            </w:r>
            <w:r>
              <w:rPr>
                <w:rFonts w:ascii="宋体" w:hAnsi="宋体" w:hint="eastAsia"/>
                <w:szCs w:val="21"/>
              </w:rPr>
              <w:t>、学生工作被国家级、省级、市级和校级媒体宣传报道的，分别加</w:t>
            </w:r>
            <w:r>
              <w:rPr>
                <w:rFonts w:ascii="宋体" w:hAnsi="宋体" w:hint="eastAsia"/>
                <w:szCs w:val="21"/>
              </w:rPr>
              <w:t>5</w:t>
            </w:r>
            <w:r>
              <w:rPr>
                <w:rFonts w:ascii="宋体" w:hAnsi="宋体" w:hint="eastAsia"/>
                <w:szCs w:val="21"/>
              </w:rPr>
              <w:t>、</w:t>
            </w:r>
            <w:r>
              <w:rPr>
                <w:rFonts w:ascii="宋体" w:hAnsi="宋体" w:hint="eastAsia"/>
                <w:szCs w:val="21"/>
              </w:rPr>
              <w:t>3</w:t>
            </w:r>
            <w:r>
              <w:rPr>
                <w:rFonts w:ascii="宋体" w:hAnsi="宋体" w:hint="eastAsia"/>
                <w:szCs w:val="21"/>
              </w:rPr>
              <w:t>、</w:t>
            </w:r>
            <w:r>
              <w:rPr>
                <w:rFonts w:ascii="宋体" w:hAnsi="宋体" w:hint="eastAsia"/>
                <w:szCs w:val="21"/>
              </w:rPr>
              <w:t>2</w:t>
            </w:r>
            <w:r>
              <w:rPr>
                <w:rFonts w:ascii="宋体" w:hAnsi="宋体" w:hint="eastAsia"/>
                <w:szCs w:val="21"/>
              </w:rPr>
              <w:t>、</w:t>
            </w:r>
            <w:r>
              <w:rPr>
                <w:rFonts w:ascii="宋体" w:hAnsi="宋体" w:hint="eastAsia"/>
                <w:szCs w:val="21"/>
              </w:rPr>
              <w:t>1</w:t>
            </w:r>
            <w:r>
              <w:rPr>
                <w:rFonts w:ascii="宋体" w:hAnsi="宋体" w:hint="eastAsia"/>
                <w:szCs w:val="21"/>
              </w:rPr>
              <w:t>分。</w:t>
            </w:r>
          </w:p>
        </w:tc>
        <w:tc>
          <w:tcPr>
            <w:tcW w:w="870" w:type="dxa"/>
            <w:vMerge/>
          </w:tcPr>
          <w:p w:rsidR="00A01619" w:rsidRDefault="00A01619">
            <w:pPr>
              <w:spacing w:line="560" w:lineRule="exact"/>
              <w:jc w:val="center"/>
              <w:rPr>
                <w:rFonts w:ascii="仿宋_GB2312" w:eastAsia="仿宋_GB2312"/>
                <w:sz w:val="24"/>
              </w:rPr>
            </w:pPr>
          </w:p>
        </w:tc>
      </w:tr>
      <w:tr w:rsidR="00A01619">
        <w:trPr>
          <w:trHeight w:val="2790"/>
        </w:trPr>
        <w:tc>
          <w:tcPr>
            <w:tcW w:w="1074" w:type="dxa"/>
            <w:vMerge/>
            <w:tcBorders>
              <w:bottom w:val="single" w:sz="4" w:space="0" w:color="auto"/>
            </w:tcBorders>
            <w:vAlign w:val="center"/>
          </w:tcPr>
          <w:p w:rsidR="00A01619" w:rsidRDefault="00A01619">
            <w:pPr>
              <w:spacing w:line="560" w:lineRule="exact"/>
              <w:jc w:val="center"/>
              <w:rPr>
                <w:rFonts w:ascii="黑体" w:eastAsia="黑体" w:hAnsi="黑体"/>
                <w:sz w:val="24"/>
              </w:rPr>
            </w:pPr>
          </w:p>
        </w:tc>
        <w:tc>
          <w:tcPr>
            <w:tcW w:w="7995" w:type="dxa"/>
            <w:tcBorders>
              <w:bottom w:val="single" w:sz="4" w:space="0" w:color="auto"/>
            </w:tcBorders>
          </w:tcPr>
          <w:p w:rsidR="00A01619" w:rsidRDefault="003C584C">
            <w:pPr>
              <w:spacing w:line="440" w:lineRule="exact"/>
              <w:rPr>
                <w:rFonts w:ascii="宋体" w:hAnsi="宋体"/>
                <w:szCs w:val="21"/>
              </w:rPr>
            </w:pPr>
            <w:r>
              <w:rPr>
                <w:rFonts w:ascii="宋体" w:hAnsi="宋体" w:hint="eastAsia"/>
                <w:szCs w:val="21"/>
              </w:rPr>
              <w:t>4</w:t>
            </w:r>
            <w:r>
              <w:rPr>
                <w:rFonts w:ascii="宋体" w:hAnsi="宋体" w:hint="eastAsia"/>
                <w:szCs w:val="21"/>
              </w:rPr>
              <w:t>、主持承担与学生工作相关课题［国家级</w:t>
            </w:r>
            <w:r>
              <w:rPr>
                <w:rFonts w:ascii="宋体" w:hAnsi="宋体" w:hint="eastAsia"/>
                <w:szCs w:val="21"/>
              </w:rPr>
              <w:t>5</w:t>
            </w:r>
            <w:r>
              <w:rPr>
                <w:rFonts w:ascii="宋体" w:hAnsi="宋体" w:hint="eastAsia"/>
                <w:szCs w:val="21"/>
              </w:rPr>
              <w:t>分</w:t>
            </w:r>
            <w:r>
              <w:rPr>
                <w:rFonts w:ascii="宋体" w:hAnsi="宋体" w:hint="eastAsia"/>
                <w:szCs w:val="21"/>
              </w:rPr>
              <w:t>/</w:t>
            </w:r>
            <w:r>
              <w:rPr>
                <w:rFonts w:ascii="宋体" w:hAnsi="宋体" w:hint="eastAsia"/>
                <w:szCs w:val="21"/>
              </w:rPr>
              <w:t>项、省（部）级</w:t>
            </w:r>
            <w:r>
              <w:rPr>
                <w:rFonts w:ascii="宋体" w:hAnsi="宋体" w:hint="eastAsia"/>
                <w:szCs w:val="21"/>
              </w:rPr>
              <w:t>3</w:t>
            </w:r>
            <w:r>
              <w:rPr>
                <w:rFonts w:ascii="宋体" w:hAnsi="宋体" w:hint="eastAsia"/>
                <w:szCs w:val="21"/>
              </w:rPr>
              <w:t>分</w:t>
            </w:r>
            <w:r>
              <w:rPr>
                <w:rFonts w:ascii="宋体" w:hAnsi="宋体" w:hint="eastAsia"/>
                <w:szCs w:val="21"/>
              </w:rPr>
              <w:t>/</w:t>
            </w:r>
            <w:r>
              <w:rPr>
                <w:rFonts w:ascii="宋体" w:hAnsi="宋体" w:hint="eastAsia"/>
                <w:szCs w:val="21"/>
              </w:rPr>
              <w:t>项、地厅级</w:t>
            </w:r>
            <w:r>
              <w:rPr>
                <w:rFonts w:ascii="宋体" w:hAnsi="宋体" w:hint="eastAsia"/>
                <w:szCs w:val="21"/>
              </w:rPr>
              <w:t>1</w:t>
            </w:r>
            <w:r>
              <w:rPr>
                <w:rFonts w:ascii="宋体" w:hAnsi="宋体" w:hint="eastAsia"/>
                <w:szCs w:val="21"/>
              </w:rPr>
              <w:t>分</w:t>
            </w:r>
            <w:r>
              <w:rPr>
                <w:rFonts w:ascii="宋体" w:hAnsi="宋体" w:hint="eastAsia"/>
                <w:szCs w:val="21"/>
              </w:rPr>
              <w:t>/</w:t>
            </w:r>
            <w:r>
              <w:rPr>
                <w:rFonts w:ascii="宋体" w:hAnsi="宋体" w:hint="eastAsia"/>
                <w:szCs w:val="21"/>
              </w:rPr>
              <w:t>项］、参与者［国家级</w:t>
            </w:r>
            <w:r>
              <w:rPr>
                <w:rFonts w:ascii="宋体" w:hAnsi="宋体" w:hint="eastAsia"/>
                <w:szCs w:val="21"/>
              </w:rPr>
              <w:t>3</w:t>
            </w:r>
            <w:r>
              <w:rPr>
                <w:rFonts w:ascii="宋体" w:hAnsi="宋体" w:hint="eastAsia"/>
                <w:szCs w:val="21"/>
              </w:rPr>
              <w:t>分</w:t>
            </w:r>
            <w:r>
              <w:rPr>
                <w:rFonts w:ascii="宋体" w:hAnsi="宋体" w:hint="eastAsia"/>
                <w:szCs w:val="21"/>
              </w:rPr>
              <w:t>/</w:t>
            </w:r>
            <w:r>
              <w:rPr>
                <w:rFonts w:ascii="宋体" w:hAnsi="宋体" w:hint="eastAsia"/>
                <w:szCs w:val="21"/>
              </w:rPr>
              <w:t>项、省（部）级</w:t>
            </w:r>
            <w:r>
              <w:rPr>
                <w:rFonts w:ascii="宋体" w:hAnsi="宋体" w:hint="eastAsia"/>
                <w:szCs w:val="21"/>
              </w:rPr>
              <w:t>2</w:t>
            </w:r>
            <w:r>
              <w:rPr>
                <w:rFonts w:ascii="宋体" w:hAnsi="宋体" w:hint="eastAsia"/>
                <w:szCs w:val="21"/>
              </w:rPr>
              <w:t>分</w:t>
            </w:r>
            <w:r>
              <w:rPr>
                <w:rFonts w:ascii="宋体" w:hAnsi="宋体" w:hint="eastAsia"/>
                <w:szCs w:val="21"/>
              </w:rPr>
              <w:t>/</w:t>
            </w:r>
            <w:r>
              <w:rPr>
                <w:rFonts w:ascii="宋体" w:hAnsi="宋体" w:hint="eastAsia"/>
                <w:szCs w:val="21"/>
              </w:rPr>
              <w:t>项、地厅级</w:t>
            </w:r>
            <w:r>
              <w:rPr>
                <w:rFonts w:ascii="宋体" w:hAnsi="宋体" w:hint="eastAsia"/>
                <w:szCs w:val="21"/>
              </w:rPr>
              <w:t>0.5</w:t>
            </w:r>
            <w:r>
              <w:rPr>
                <w:rFonts w:ascii="宋体" w:hAnsi="宋体" w:hint="eastAsia"/>
                <w:szCs w:val="21"/>
              </w:rPr>
              <w:t>分</w:t>
            </w:r>
            <w:r>
              <w:rPr>
                <w:rFonts w:ascii="宋体" w:hAnsi="宋体" w:hint="eastAsia"/>
                <w:szCs w:val="21"/>
              </w:rPr>
              <w:t>/</w:t>
            </w:r>
            <w:r>
              <w:rPr>
                <w:rFonts w:ascii="宋体" w:hAnsi="宋体" w:hint="eastAsia"/>
                <w:szCs w:val="21"/>
              </w:rPr>
              <w:t>项］、以第一作者发表相关论文（核心期刊</w:t>
            </w:r>
            <w:r>
              <w:rPr>
                <w:rFonts w:ascii="宋体" w:hAnsi="宋体" w:hint="eastAsia"/>
                <w:szCs w:val="21"/>
              </w:rPr>
              <w:t>3</w:t>
            </w:r>
            <w:r>
              <w:rPr>
                <w:rFonts w:ascii="宋体" w:hAnsi="宋体" w:hint="eastAsia"/>
                <w:szCs w:val="21"/>
              </w:rPr>
              <w:t>分</w:t>
            </w:r>
            <w:r>
              <w:rPr>
                <w:rFonts w:ascii="宋体" w:hAnsi="宋体" w:hint="eastAsia"/>
                <w:szCs w:val="21"/>
              </w:rPr>
              <w:t>/</w:t>
            </w:r>
            <w:r>
              <w:rPr>
                <w:rFonts w:ascii="宋体" w:hAnsi="宋体" w:hint="eastAsia"/>
                <w:szCs w:val="21"/>
              </w:rPr>
              <w:t>篇、一般期刊</w:t>
            </w:r>
            <w:r>
              <w:rPr>
                <w:rFonts w:ascii="宋体" w:hAnsi="宋体" w:hint="eastAsia"/>
                <w:szCs w:val="21"/>
              </w:rPr>
              <w:t>2</w:t>
            </w:r>
            <w:r>
              <w:rPr>
                <w:rFonts w:ascii="宋体" w:hAnsi="宋体" w:hint="eastAsia"/>
                <w:szCs w:val="21"/>
              </w:rPr>
              <w:t>分</w:t>
            </w:r>
            <w:r>
              <w:rPr>
                <w:rFonts w:ascii="宋体" w:hAnsi="宋体" w:hint="eastAsia"/>
                <w:szCs w:val="21"/>
              </w:rPr>
              <w:t>/</w:t>
            </w:r>
            <w:r>
              <w:rPr>
                <w:rFonts w:ascii="宋体" w:hAnsi="宋体" w:hint="eastAsia"/>
                <w:szCs w:val="21"/>
              </w:rPr>
              <w:t>篇）、以第一作者撰写学生工作论文或调研报告（一、二、三等奖分别为</w:t>
            </w:r>
            <w:r>
              <w:rPr>
                <w:rFonts w:ascii="宋体" w:hAnsi="宋体" w:hint="eastAsia"/>
                <w:szCs w:val="21"/>
              </w:rPr>
              <w:t>1</w:t>
            </w:r>
            <w:r>
              <w:rPr>
                <w:rFonts w:ascii="宋体" w:hAnsi="宋体" w:hint="eastAsia"/>
                <w:szCs w:val="21"/>
              </w:rPr>
              <w:t>分、</w:t>
            </w:r>
            <w:r>
              <w:rPr>
                <w:rFonts w:ascii="宋体" w:hAnsi="宋体" w:hint="eastAsia"/>
                <w:szCs w:val="21"/>
              </w:rPr>
              <w:t>0.6</w:t>
            </w:r>
            <w:r>
              <w:rPr>
                <w:rFonts w:ascii="宋体" w:hAnsi="宋体" w:hint="eastAsia"/>
                <w:szCs w:val="21"/>
              </w:rPr>
              <w:t>分、</w:t>
            </w:r>
            <w:r>
              <w:rPr>
                <w:rFonts w:ascii="宋体" w:hAnsi="宋体" w:hint="eastAsia"/>
                <w:szCs w:val="21"/>
              </w:rPr>
              <w:t>0.2</w:t>
            </w:r>
            <w:r>
              <w:rPr>
                <w:rFonts w:ascii="宋体" w:hAnsi="宋体" w:hint="eastAsia"/>
                <w:szCs w:val="21"/>
              </w:rPr>
              <w:t>分</w:t>
            </w:r>
            <w:r>
              <w:rPr>
                <w:rFonts w:ascii="宋体" w:hAnsi="宋体" w:hint="eastAsia"/>
                <w:szCs w:val="21"/>
              </w:rPr>
              <w:t>/</w:t>
            </w:r>
            <w:r>
              <w:rPr>
                <w:rFonts w:ascii="宋体" w:hAnsi="宋体" w:hint="eastAsia"/>
                <w:szCs w:val="21"/>
              </w:rPr>
              <w:t>篇）。</w:t>
            </w:r>
          </w:p>
        </w:tc>
        <w:tc>
          <w:tcPr>
            <w:tcW w:w="870" w:type="dxa"/>
            <w:vMerge/>
            <w:tcBorders>
              <w:bottom w:val="single" w:sz="4" w:space="0" w:color="auto"/>
            </w:tcBorders>
          </w:tcPr>
          <w:p w:rsidR="00A01619" w:rsidRDefault="00A01619">
            <w:pPr>
              <w:spacing w:line="560" w:lineRule="exact"/>
              <w:jc w:val="center"/>
              <w:rPr>
                <w:rFonts w:ascii="仿宋_GB2312" w:eastAsia="仿宋_GB2312"/>
                <w:sz w:val="24"/>
              </w:rPr>
            </w:pPr>
          </w:p>
        </w:tc>
      </w:tr>
      <w:tr w:rsidR="00A01619">
        <w:trPr>
          <w:trHeight w:val="480"/>
        </w:trPr>
        <w:tc>
          <w:tcPr>
            <w:tcW w:w="1074" w:type="dxa"/>
            <w:vMerge w:val="restart"/>
            <w:vAlign w:val="center"/>
          </w:tcPr>
          <w:p w:rsidR="00A01619" w:rsidRDefault="003C584C">
            <w:pPr>
              <w:spacing w:line="560" w:lineRule="exact"/>
              <w:jc w:val="center"/>
              <w:rPr>
                <w:rFonts w:ascii="黑体" w:eastAsia="黑体" w:hAnsi="黑体"/>
                <w:sz w:val="24"/>
              </w:rPr>
            </w:pPr>
            <w:r>
              <w:rPr>
                <w:rFonts w:ascii="黑体" w:eastAsia="黑体" w:hAnsi="黑体" w:hint="eastAsia"/>
                <w:sz w:val="24"/>
              </w:rPr>
              <w:t>扣分</w:t>
            </w:r>
          </w:p>
        </w:tc>
        <w:tc>
          <w:tcPr>
            <w:tcW w:w="7995" w:type="dxa"/>
          </w:tcPr>
          <w:p w:rsidR="00A01619" w:rsidRDefault="003C584C">
            <w:pPr>
              <w:spacing w:line="440" w:lineRule="exact"/>
              <w:rPr>
                <w:rFonts w:ascii="宋体" w:hAnsi="宋体"/>
                <w:szCs w:val="21"/>
              </w:rPr>
            </w:pPr>
            <w:r>
              <w:rPr>
                <w:rFonts w:ascii="宋体" w:hAnsi="宋体" w:hint="eastAsia"/>
                <w:szCs w:val="21"/>
              </w:rPr>
              <w:t>1</w:t>
            </w:r>
            <w:r>
              <w:rPr>
                <w:rFonts w:ascii="宋体" w:hAnsi="宋体" w:hint="eastAsia"/>
                <w:szCs w:val="21"/>
              </w:rPr>
              <w:t>、学生发生恶性群体事件产生不良影响：扣</w:t>
            </w:r>
            <w:r>
              <w:rPr>
                <w:rFonts w:ascii="宋体" w:hAnsi="宋体" w:hint="eastAsia"/>
                <w:szCs w:val="21"/>
              </w:rPr>
              <w:t>5</w:t>
            </w:r>
            <w:r>
              <w:rPr>
                <w:rFonts w:ascii="宋体" w:hAnsi="宋体" w:hint="eastAsia"/>
                <w:szCs w:val="21"/>
              </w:rPr>
              <w:t>分。</w:t>
            </w:r>
          </w:p>
        </w:tc>
        <w:tc>
          <w:tcPr>
            <w:tcW w:w="870" w:type="dxa"/>
            <w:vMerge w:val="restart"/>
          </w:tcPr>
          <w:p w:rsidR="00A01619" w:rsidRDefault="00A01619">
            <w:pPr>
              <w:spacing w:line="560" w:lineRule="exact"/>
              <w:rPr>
                <w:rFonts w:ascii="仿宋_GB2312" w:eastAsia="仿宋_GB2312"/>
                <w:sz w:val="24"/>
              </w:rPr>
            </w:pPr>
          </w:p>
        </w:tc>
      </w:tr>
      <w:tr w:rsidR="00A01619">
        <w:tc>
          <w:tcPr>
            <w:tcW w:w="1074" w:type="dxa"/>
            <w:vMerge/>
            <w:vAlign w:val="center"/>
          </w:tcPr>
          <w:p w:rsidR="00A01619" w:rsidRDefault="00A01619">
            <w:pPr>
              <w:spacing w:line="560" w:lineRule="exact"/>
              <w:jc w:val="center"/>
              <w:rPr>
                <w:rFonts w:ascii="黑体" w:eastAsia="黑体" w:hAnsi="黑体"/>
                <w:sz w:val="24"/>
              </w:rPr>
            </w:pPr>
          </w:p>
        </w:tc>
        <w:tc>
          <w:tcPr>
            <w:tcW w:w="7995" w:type="dxa"/>
          </w:tcPr>
          <w:p w:rsidR="00A01619" w:rsidRDefault="003C584C">
            <w:pPr>
              <w:spacing w:line="440" w:lineRule="exact"/>
              <w:rPr>
                <w:rFonts w:ascii="宋体" w:hAnsi="宋体"/>
                <w:szCs w:val="21"/>
              </w:rPr>
            </w:pPr>
            <w:r>
              <w:rPr>
                <w:rFonts w:ascii="宋体" w:hAnsi="宋体" w:hint="eastAsia"/>
                <w:szCs w:val="21"/>
              </w:rPr>
              <w:t>2</w:t>
            </w:r>
            <w:r>
              <w:rPr>
                <w:rFonts w:ascii="宋体" w:hAnsi="宋体" w:hint="eastAsia"/>
                <w:szCs w:val="21"/>
              </w:rPr>
              <w:t>、学生违纪处理率超过学生总数的</w:t>
            </w:r>
            <w:r>
              <w:rPr>
                <w:rFonts w:ascii="宋体" w:hAnsi="宋体" w:hint="eastAsia"/>
                <w:szCs w:val="21"/>
              </w:rPr>
              <w:t>2%</w:t>
            </w:r>
            <w:r>
              <w:rPr>
                <w:rFonts w:ascii="宋体" w:hAnsi="宋体" w:hint="eastAsia"/>
                <w:szCs w:val="21"/>
              </w:rPr>
              <w:t>者，扣</w:t>
            </w:r>
            <w:r>
              <w:rPr>
                <w:rFonts w:ascii="宋体" w:hAnsi="宋体" w:hint="eastAsia"/>
                <w:szCs w:val="21"/>
              </w:rPr>
              <w:t>1</w:t>
            </w:r>
            <w:r>
              <w:rPr>
                <w:rFonts w:ascii="宋体" w:hAnsi="宋体" w:hint="eastAsia"/>
                <w:szCs w:val="21"/>
              </w:rPr>
              <w:t>分；学生违纪处理不及时并造成不良后果者，</w:t>
            </w:r>
            <w:r>
              <w:rPr>
                <w:rFonts w:ascii="宋体" w:hAnsi="宋体" w:hint="eastAsia"/>
                <w:szCs w:val="21"/>
              </w:rPr>
              <w:t>1</w:t>
            </w:r>
            <w:r>
              <w:rPr>
                <w:rFonts w:ascii="宋体" w:hAnsi="宋体" w:hint="eastAsia"/>
                <w:szCs w:val="21"/>
              </w:rPr>
              <w:t>人次扣</w:t>
            </w:r>
            <w:r>
              <w:rPr>
                <w:rFonts w:ascii="宋体" w:hAnsi="宋体" w:hint="eastAsia"/>
                <w:szCs w:val="21"/>
              </w:rPr>
              <w:t>2</w:t>
            </w:r>
            <w:r>
              <w:rPr>
                <w:rFonts w:ascii="宋体" w:hAnsi="宋体" w:hint="eastAsia"/>
                <w:szCs w:val="21"/>
              </w:rPr>
              <w:t>分。</w:t>
            </w:r>
          </w:p>
        </w:tc>
        <w:tc>
          <w:tcPr>
            <w:tcW w:w="870" w:type="dxa"/>
            <w:vMerge/>
          </w:tcPr>
          <w:p w:rsidR="00A01619" w:rsidRDefault="00A01619">
            <w:pPr>
              <w:spacing w:line="560" w:lineRule="exact"/>
              <w:rPr>
                <w:rFonts w:ascii="仿宋_GB2312" w:eastAsia="仿宋_GB2312"/>
                <w:sz w:val="24"/>
              </w:rPr>
            </w:pPr>
          </w:p>
        </w:tc>
      </w:tr>
      <w:tr w:rsidR="00A01619">
        <w:trPr>
          <w:trHeight w:val="392"/>
        </w:trPr>
        <w:tc>
          <w:tcPr>
            <w:tcW w:w="1074" w:type="dxa"/>
            <w:vMerge/>
            <w:vAlign w:val="center"/>
          </w:tcPr>
          <w:p w:rsidR="00A01619" w:rsidRDefault="00A01619">
            <w:pPr>
              <w:spacing w:line="560" w:lineRule="exact"/>
              <w:jc w:val="center"/>
              <w:rPr>
                <w:rFonts w:ascii="黑体" w:eastAsia="黑体" w:hAnsi="黑体"/>
                <w:sz w:val="24"/>
              </w:rPr>
            </w:pPr>
          </w:p>
        </w:tc>
        <w:tc>
          <w:tcPr>
            <w:tcW w:w="7995" w:type="dxa"/>
          </w:tcPr>
          <w:p w:rsidR="00A01619" w:rsidRDefault="003C584C">
            <w:pPr>
              <w:spacing w:line="440" w:lineRule="exact"/>
              <w:rPr>
                <w:rFonts w:ascii="宋体" w:hAnsi="宋体"/>
                <w:szCs w:val="21"/>
              </w:rPr>
            </w:pPr>
            <w:r>
              <w:rPr>
                <w:rFonts w:ascii="宋体" w:hAnsi="宋体" w:hint="eastAsia"/>
                <w:szCs w:val="21"/>
              </w:rPr>
              <w:t>3</w:t>
            </w:r>
            <w:r>
              <w:rPr>
                <w:rFonts w:ascii="宋体" w:hAnsi="宋体" w:hint="eastAsia"/>
                <w:szCs w:val="21"/>
              </w:rPr>
              <w:t>、学生工作会议和值班缺席一次扣</w:t>
            </w:r>
            <w:r>
              <w:rPr>
                <w:rFonts w:ascii="宋体" w:hAnsi="宋体" w:hint="eastAsia"/>
                <w:szCs w:val="21"/>
              </w:rPr>
              <w:t>0.5</w:t>
            </w:r>
            <w:r>
              <w:rPr>
                <w:rFonts w:ascii="宋体" w:hAnsi="宋体" w:hint="eastAsia"/>
                <w:szCs w:val="21"/>
              </w:rPr>
              <w:t>分。</w:t>
            </w:r>
          </w:p>
        </w:tc>
        <w:tc>
          <w:tcPr>
            <w:tcW w:w="870" w:type="dxa"/>
            <w:vMerge/>
          </w:tcPr>
          <w:p w:rsidR="00A01619" w:rsidRDefault="00A01619">
            <w:pPr>
              <w:spacing w:line="560" w:lineRule="exact"/>
              <w:rPr>
                <w:rFonts w:ascii="仿宋_GB2312" w:eastAsia="仿宋_GB2312"/>
                <w:sz w:val="24"/>
              </w:rPr>
            </w:pPr>
          </w:p>
        </w:tc>
      </w:tr>
      <w:tr w:rsidR="00A01619">
        <w:trPr>
          <w:trHeight w:val="1004"/>
        </w:trPr>
        <w:tc>
          <w:tcPr>
            <w:tcW w:w="1074" w:type="dxa"/>
            <w:vAlign w:val="center"/>
          </w:tcPr>
          <w:p w:rsidR="00A01619" w:rsidRDefault="003C584C">
            <w:pPr>
              <w:spacing w:line="560" w:lineRule="exact"/>
              <w:jc w:val="center"/>
              <w:rPr>
                <w:rFonts w:ascii="黑体" w:eastAsia="黑体" w:hAnsi="黑体"/>
                <w:sz w:val="24"/>
              </w:rPr>
            </w:pPr>
            <w:r>
              <w:rPr>
                <w:rFonts w:ascii="黑体" w:eastAsia="黑体" w:hAnsi="黑体" w:hint="eastAsia"/>
                <w:sz w:val="24"/>
              </w:rPr>
              <w:t>总分</w:t>
            </w:r>
          </w:p>
        </w:tc>
        <w:tc>
          <w:tcPr>
            <w:tcW w:w="8865" w:type="dxa"/>
            <w:gridSpan w:val="2"/>
          </w:tcPr>
          <w:p w:rsidR="00A01619" w:rsidRDefault="00A01619">
            <w:pPr>
              <w:spacing w:line="560" w:lineRule="exact"/>
              <w:rPr>
                <w:rFonts w:ascii="仿宋_GB2312" w:eastAsia="仿宋_GB2312"/>
                <w:sz w:val="24"/>
              </w:rPr>
            </w:pPr>
          </w:p>
        </w:tc>
      </w:tr>
    </w:tbl>
    <w:p w:rsidR="00A01619" w:rsidRDefault="00A01619">
      <w:pPr>
        <w:spacing w:line="560" w:lineRule="exact"/>
        <w:rPr>
          <w:sz w:val="32"/>
          <w:szCs w:val="32"/>
        </w:rPr>
      </w:pPr>
    </w:p>
    <w:p w:rsidR="00A01619" w:rsidRDefault="00A01619">
      <w:pPr>
        <w:spacing w:line="560" w:lineRule="exact"/>
      </w:pPr>
    </w:p>
    <w:p w:rsidR="00A01619" w:rsidRDefault="00A01619">
      <w:pPr>
        <w:spacing w:line="560" w:lineRule="exact"/>
      </w:pPr>
    </w:p>
    <w:p w:rsidR="00A01619" w:rsidRDefault="00A01619">
      <w:pPr>
        <w:spacing w:line="560" w:lineRule="exact"/>
      </w:pPr>
    </w:p>
    <w:p w:rsidR="00A01619" w:rsidRDefault="00A01619">
      <w:pPr>
        <w:spacing w:line="560" w:lineRule="exact"/>
      </w:pPr>
    </w:p>
    <w:p w:rsidR="00A01619" w:rsidRDefault="00A01619">
      <w:pPr>
        <w:spacing w:line="560" w:lineRule="exact"/>
      </w:pPr>
    </w:p>
    <w:p w:rsidR="00A01619" w:rsidRDefault="00A01619">
      <w:pPr>
        <w:spacing w:line="560" w:lineRule="exact"/>
      </w:pPr>
    </w:p>
    <w:p w:rsidR="00A01619" w:rsidRDefault="00A01619">
      <w:pPr>
        <w:spacing w:line="560" w:lineRule="exact"/>
      </w:pPr>
    </w:p>
    <w:p w:rsidR="00A01619" w:rsidRDefault="00A01619">
      <w:pPr>
        <w:spacing w:line="560" w:lineRule="exact"/>
      </w:pPr>
    </w:p>
    <w:p w:rsidR="00A01619" w:rsidRDefault="00A01619">
      <w:pPr>
        <w:spacing w:line="560" w:lineRule="exact"/>
      </w:pPr>
    </w:p>
    <w:p w:rsidR="00A01619" w:rsidRDefault="00A01619">
      <w:pPr>
        <w:spacing w:line="560" w:lineRule="exact"/>
      </w:pPr>
    </w:p>
    <w:p w:rsidR="00A01619" w:rsidRDefault="00A01619">
      <w:pPr>
        <w:spacing w:line="560" w:lineRule="exact"/>
      </w:pPr>
    </w:p>
    <w:p w:rsidR="00A01619" w:rsidRDefault="00A01619">
      <w:pPr>
        <w:spacing w:line="560" w:lineRule="exact"/>
      </w:pPr>
    </w:p>
    <w:tbl>
      <w:tblPr>
        <w:tblW w:w="9060" w:type="dxa"/>
        <w:tblBorders>
          <w:bottom w:val="single" w:sz="4" w:space="0" w:color="auto"/>
          <w:insideH w:val="single" w:sz="4" w:space="0" w:color="auto"/>
          <w:insideV w:val="single" w:sz="4" w:space="0" w:color="auto"/>
        </w:tblBorders>
        <w:tblLayout w:type="fixed"/>
        <w:tblLook w:val="04A0"/>
      </w:tblPr>
      <w:tblGrid>
        <w:gridCol w:w="9060"/>
      </w:tblGrid>
      <w:tr w:rsidR="00A01619">
        <w:tc>
          <w:tcPr>
            <w:tcW w:w="9060" w:type="dxa"/>
          </w:tcPr>
          <w:p w:rsidR="00A01619" w:rsidRDefault="003C584C">
            <w:pPr>
              <w:spacing w:line="560" w:lineRule="exact"/>
              <w:ind w:left="784" w:hangingChars="244" w:hanging="784"/>
              <w:rPr>
                <w:rFonts w:ascii="仿宋_GB2312" w:eastAsia="仿宋_GB2312"/>
                <w:sz w:val="32"/>
                <w:szCs w:val="32"/>
              </w:rPr>
            </w:pPr>
            <w:r>
              <w:rPr>
                <w:rFonts w:ascii="黑体" w:eastAsia="黑体" w:hint="eastAsia"/>
                <w:b/>
                <w:sz w:val="32"/>
                <w:szCs w:val="32"/>
              </w:rPr>
              <w:t>主题词：</w:t>
            </w:r>
            <w:r>
              <w:rPr>
                <w:rFonts w:ascii="宋体" w:hAnsi="宋体" w:hint="eastAsia"/>
                <w:b/>
                <w:sz w:val="32"/>
                <w:szCs w:val="32"/>
              </w:rPr>
              <w:t>思想政治工作</w:t>
            </w:r>
            <w:r>
              <w:rPr>
                <w:rFonts w:ascii="宋体" w:hAnsi="宋体" w:hint="eastAsia"/>
                <w:b/>
                <w:sz w:val="32"/>
                <w:szCs w:val="32"/>
              </w:rPr>
              <w:t xml:space="preserve"> </w:t>
            </w:r>
            <w:r>
              <w:rPr>
                <w:rFonts w:ascii="黑体" w:eastAsia="黑体" w:hint="eastAsia"/>
                <w:b/>
                <w:sz w:val="32"/>
                <w:szCs w:val="32"/>
              </w:rPr>
              <w:t xml:space="preserve"> </w:t>
            </w:r>
            <w:r>
              <w:rPr>
                <w:rFonts w:ascii="宋体" w:hAnsi="宋体" w:hint="eastAsia"/>
                <w:b/>
                <w:sz w:val="32"/>
                <w:szCs w:val="32"/>
              </w:rPr>
              <w:t>辅导员</w:t>
            </w:r>
            <w:r>
              <w:rPr>
                <w:rFonts w:ascii="宋体" w:hAnsi="宋体" w:hint="eastAsia"/>
                <w:b/>
                <w:sz w:val="32"/>
                <w:szCs w:val="32"/>
              </w:rPr>
              <w:t xml:space="preserve">  </w:t>
            </w:r>
            <w:r>
              <w:rPr>
                <w:rFonts w:ascii="宋体" w:hAnsi="宋体" w:hint="eastAsia"/>
                <w:b/>
                <w:sz w:val="32"/>
                <w:szCs w:val="32"/>
              </w:rPr>
              <w:t>考核办法</w:t>
            </w:r>
            <w:r>
              <w:rPr>
                <w:rFonts w:ascii="宋体" w:hAnsi="宋体" w:hint="eastAsia"/>
                <w:b/>
                <w:sz w:val="32"/>
                <w:szCs w:val="32"/>
              </w:rPr>
              <w:t xml:space="preserve">  </w:t>
            </w:r>
            <w:r>
              <w:rPr>
                <w:rFonts w:ascii="宋体" w:hAnsi="宋体" w:hint="eastAsia"/>
                <w:b/>
                <w:sz w:val="32"/>
                <w:szCs w:val="32"/>
              </w:rPr>
              <w:t>通知</w:t>
            </w:r>
          </w:p>
        </w:tc>
      </w:tr>
      <w:tr w:rsidR="00A01619">
        <w:tc>
          <w:tcPr>
            <w:tcW w:w="9060" w:type="dxa"/>
          </w:tcPr>
          <w:p w:rsidR="00A01619" w:rsidRDefault="003C584C">
            <w:pPr>
              <w:spacing w:line="560" w:lineRule="exact"/>
              <w:ind w:firstLineChars="50" w:firstLine="160"/>
              <w:rPr>
                <w:rFonts w:ascii="仿宋_GB2312" w:eastAsia="仿宋_GB2312"/>
                <w:sz w:val="32"/>
                <w:szCs w:val="32"/>
              </w:rPr>
            </w:pPr>
            <w:r>
              <w:rPr>
                <w:rFonts w:ascii="仿宋_GB2312" w:eastAsia="仿宋_GB2312" w:hint="eastAsia"/>
                <w:sz w:val="32"/>
                <w:szCs w:val="32"/>
              </w:rPr>
              <w:t>平顶山学院党委办公室</w:t>
            </w:r>
            <w:r>
              <w:rPr>
                <w:rFonts w:ascii="仿宋_GB2312" w:eastAsia="仿宋_GB2312" w:hint="eastAsia"/>
                <w:sz w:val="32"/>
                <w:szCs w:val="32"/>
              </w:rPr>
              <w:t xml:space="preserve">               2011</w:t>
            </w:r>
            <w:r>
              <w:rPr>
                <w:rFonts w:ascii="仿宋_GB2312" w:eastAsia="仿宋_GB2312" w:hint="eastAsia"/>
                <w:sz w:val="32"/>
                <w:szCs w:val="32"/>
              </w:rPr>
              <w:t>年</w:t>
            </w:r>
            <w:r>
              <w:rPr>
                <w:rFonts w:ascii="仿宋_GB2312" w:eastAsia="仿宋_GB2312" w:hint="eastAsia"/>
                <w:sz w:val="32"/>
                <w:szCs w:val="32"/>
              </w:rPr>
              <w:t>5</w:t>
            </w:r>
            <w:r>
              <w:rPr>
                <w:rFonts w:ascii="仿宋_GB2312" w:eastAsia="仿宋_GB2312" w:hint="eastAsia"/>
                <w:sz w:val="32"/>
                <w:szCs w:val="32"/>
              </w:rPr>
              <w:t>月</w:t>
            </w:r>
            <w:r>
              <w:rPr>
                <w:rFonts w:ascii="仿宋_GB2312" w:eastAsia="仿宋_GB2312" w:hint="eastAsia"/>
                <w:sz w:val="32"/>
                <w:szCs w:val="32"/>
              </w:rPr>
              <w:t>11</w:t>
            </w:r>
            <w:r>
              <w:rPr>
                <w:rFonts w:ascii="仿宋_GB2312" w:eastAsia="仿宋_GB2312" w:hint="eastAsia"/>
                <w:sz w:val="32"/>
                <w:szCs w:val="32"/>
              </w:rPr>
              <w:t>日印发</w:t>
            </w:r>
          </w:p>
        </w:tc>
      </w:tr>
    </w:tbl>
    <w:p w:rsidR="00A01619" w:rsidRDefault="003C584C">
      <w:pPr>
        <w:spacing w:line="560" w:lineRule="exact"/>
      </w:pPr>
      <w:r>
        <w:rPr>
          <w:rFonts w:ascii="仿宋_GB2312" w:eastAsia="仿宋_GB2312" w:hint="eastAsia"/>
          <w:sz w:val="32"/>
          <w:szCs w:val="32"/>
        </w:rPr>
        <w:t>（共印</w:t>
      </w:r>
      <w:r>
        <w:rPr>
          <w:rFonts w:ascii="仿宋_GB2312" w:eastAsia="仿宋_GB2312" w:hint="eastAsia"/>
          <w:sz w:val="32"/>
          <w:szCs w:val="32"/>
        </w:rPr>
        <w:t>16</w:t>
      </w:r>
      <w:r>
        <w:rPr>
          <w:rFonts w:ascii="仿宋_GB2312" w:eastAsia="仿宋_GB2312" w:hint="eastAsia"/>
          <w:sz w:val="32"/>
          <w:szCs w:val="32"/>
        </w:rPr>
        <w:t>份）</w:t>
      </w:r>
    </w:p>
    <w:sectPr w:rsidR="00A01619" w:rsidSect="00A01619">
      <w:pgSz w:w="11906" w:h="16838"/>
      <w:pgMar w:top="2098" w:right="1531" w:bottom="1984" w:left="1531" w:header="709" w:footer="709" w:gutter="0"/>
      <w:cols w:space="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altName w:val="hakuyoxingshu7000"/>
    <w:charset w:val="86"/>
    <w:family w:val="auto"/>
    <w:pitch w:val="default"/>
    <w:sig w:usb0="00000000" w:usb1="080F0000" w:usb2="00000000" w:usb3="00000000" w:csb0="0004009F" w:csb1="DFD7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efaultTabStop w:val="720"/>
  <w:drawingGridHorizontalSpacing w:val="110"/>
  <w:displayHorizontalDrawingGridEvery w:val="2"/>
  <w:characterSpacingControl w:val="doNotCompress"/>
  <w:compat>
    <w:useFELayout/>
  </w:compat>
  <w:rsids>
    <w:rsidRoot w:val="00D31D50"/>
    <w:rsid w:val="00267241"/>
    <w:rsid w:val="00323B43"/>
    <w:rsid w:val="003C584C"/>
    <w:rsid w:val="003D37D8"/>
    <w:rsid w:val="00426133"/>
    <w:rsid w:val="004358AB"/>
    <w:rsid w:val="008B7726"/>
    <w:rsid w:val="008E3E0E"/>
    <w:rsid w:val="00902FE3"/>
    <w:rsid w:val="00A01619"/>
    <w:rsid w:val="00D31D50"/>
    <w:rsid w:val="51501218"/>
    <w:rsid w:val="67A765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619"/>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A01619"/>
    <w:pPr>
      <w:tabs>
        <w:tab w:val="center" w:pos="4153"/>
        <w:tab w:val="right" w:pos="8306"/>
      </w:tabs>
    </w:pPr>
    <w:rPr>
      <w:sz w:val="18"/>
      <w:szCs w:val="18"/>
    </w:rPr>
  </w:style>
  <w:style w:type="paragraph" w:styleId="a4">
    <w:name w:val="header"/>
    <w:basedOn w:val="a"/>
    <w:link w:val="Char0"/>
    <w:uiPriority w:val="99"/>
    <w:unhideWhenUsed/>
    <w:rsid w:val="00A01619"/>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4"/>
    <w:uiPriority w:val="99"/>
    <w:semiHidden/>
    <w:qFormat/>
    <w:rsid w:val="00A01619"/>
    <w:rPr>
      <w:rFonts w:ascii="Tahoma" w:hAnsi="Tahoma"/>
      <w:sz w:val="18"/>
      <w:szCs w:val="18"/>
    </w:rPr>
  </w:style>
  <w:style w:type="character" w:customStyle="1" w:styleId="Char">
    <w:name w:val="页脚 Char"/>
    <w:basedOn w:val="a0"/>
    <w:link w:val="a3"/>
    <w:uiPriority w:val="99"/>
    <w:semiHidden/>
    <w:qFormat/>
    <w:rsid w:val="00A01619"/>
    <w:rPr>
      <w:rFonts w:ascii="Tahoma" w:hAnsi="Tahoma"/>
      <w:sz w:val="18"/>
      <w:szCs w:val="18"/>
    </w:rPr>
  </w:style>
  <w:style w:type="paragraph" w:customStyle="1" w:styleId="a10">
    <w:name w:val="a1"/>
    <w:basedOn w:val="a"/>
    <w:qFormat/>
    <w:rsid w:val="00A01619"/>
    <w:pPr>
      <w:adjustRightInd/>
      <w:snapToGrid/>
      <w:spacing w:after="0" w:line="432" w:lineRule="atLeast"/>
    </w:pPr>
    <w:rPr>
      <w:rFonts w:ascii="Arial" w:eastAsia="宋体" w:hAnsi="Arial" w:cs="Arial"/>
      <w:color w:val="000000"/>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857</Words>
  <Characters>4886</Characters>
  <Application>Microsoft Office Word</Application>
  <DocSecurity>0</DocSecurity>
  <Lines>40</Lines>
  <Paragraphs>11</Paragraphs>
  <ScaleCrop>false</ScaleCrop>
  <Company/>
  <LinksUpToDate>false</LinksUpToDate>
  <CharactersWithSpaces>5732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2016-09-28T01:45:00Z</cp:lastPrinted>
  <dcterms:created xsi:type="dcterms:W3CDTF">2008-09-11T17:20:00Z</dcterms:created>
  <dcterms:modified xsi:type="dcterms:W3CDTF">2016-09-28T01:47:00Z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