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附件：1</w:t>
      </w:r>
    </w:p>
    <w:p>
      <w:pPr>
        <w:shd w:val="clear" w:color="auto" w:fill="FFFFFF"/>
        <w:spacing w:line="480" w:lineRule="exact"/>
        <w:jc w:val="center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平顶山学院星级文明宿舍评比活动方案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一、活动主题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宿舍温暖小家庭，安全文明伴我行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二、组织单位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主办：平顶山学院学生处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承办：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电气与机械工程学院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三、参评对象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全体全日制本、专科在校学生（以宿舍为单位）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四、参评条件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1、宿舍成员思想上要求进步，有正确的世界观、人生观、价值观，积极传播正能量；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2、宿舍成员勤奋学习，主动思考，积极参加各类学术科研实践活动及文体运动，学习风气浓厚；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3、宿舍成员互帮互助，共同进步，舍风优良；积极参加志愿服务活动，有团队精神。宿舍长尽职尽责，起模范带头作用，有号召力和向心力；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4、宿舍成员自觉爱护公共生活设施，电线、电源插板摆放连接有序、安全合理，不使用违章电器，无私拉乱接现象。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5、宿舍卫生干净整洁，物品摆放整齐，空气清新，做到“四无”（无垃圾、无灰尘、无蜘蛛网、无痰迹）和“六不”（不乱摆、不乱贴、不乱倒、不乱拉、不乱钉、不涂画）。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6、宿舍成员中无学校或学院违纪通告，无使用违章电器、晚归、外宿及夜不归宿现象。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五、活动安排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本次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评比活动分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三个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阶段进行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，第一阶段宣传工作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为更好普及安全用电知识，提高大学生安全用电意识，维护公共安全和公共利益，创造安全、和谐、稳定的校园环境。1、让学生明白电的来源，了解电力常识。2、贯彻学生正确用电常识。3、远离高压电以及明白与掌握如何触电急救方法，化险为夷。第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阶段为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各学院星级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文明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宿舍评比阶段，第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阶段为校星级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文明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宿舍评比阶段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第一阶段：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安全用电知多少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宣传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为更好普及安全用电知识，提高大学生安全用电意识，维护公共安全和公共利益，创造安全、和谐、稳定的校园环境。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1、让学生明白电的来源，了解电力常识。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2、贯彻学生正确用电常识。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3、远离高压电以及明白与掌握如何触电急救方法，化险为夷。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二、活动主题：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安全用电，你知道多少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主办单位：平顶山学院学生处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承办单位：电气与机械工程学院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日至2019年1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五、活动对象：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平顶山学院全体在校生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1、安全用电知识普及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线上形式：微信推送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线下形式：展板宣传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2、安全用电知识讲座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地点：待定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主讲人：赵志敏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3、电，你认识吗？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活动形式：利用实验设备，演示放电现象，让学生直观认识看不见摸不着的电流。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4、现场体验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活动形式：蹬动感单车，将人体肌肉消耗的能量转化为电能，储存至蓄能电池组。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阶段：学院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评比阶段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各学院结合平顶山学院第九届冬季宿舍安全月活动情况，制定本学院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评比方案。</w:t>
      </w:r>
      <w:r>
        <w:rPr>
          <w:rFonts w:hint="eastAsia" w:ascii="宋体" w:hAnsi="宋体" w:eastAsia="宋体" w:cs="宋体"/>
          <w:sz w:val="28"/>
          <w:szCs w:val="28"/>
        </w:rPr>
        <w:t>11月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日---1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日，各学院按照自己学院活动方案开展学院内部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sz w:val="28"/>
          <w:szCs w:val="28"/>
        </w:rPr>
        <w:t>评比活动。活动结束，各学院组织学院内部总结评比表彰，表彰比例不得少于本学院宿舍数的20%。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并于1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日17点前推荐学院优秀宿舍（本学院宿舍数的20%）参加校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评比，参加校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评比需填写“平顶山学院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评比推荐名单”（附件2），“平顶山学院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评比推荐表”（附件3）。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阶段：学校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评比阶段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日---1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日，校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评比活动组委会、校自律委、各学院宿管部部长对各学院推荐的优秀宿舍进行跟踪检查评比工作。并依据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评比规则，评出校级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六、校星级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文明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宿舍评选办法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1、学校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评分进行两次，一次定时检查（提前告知检查时间）评分和一次抽查（不告知检查时间）评分,两次评分的平均分同时加上附加分项计为最终评分。检查评分按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评比评分表（附件4）进行评分。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2、附加分规则如下（附加分最多10分）：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（1）宿舍成员中获得国家奖学金的加3分/人，获得国家励志奖学金的加1分/人，获得学校奖学金的加0.5分/人 （以荣誉证书复印件为准）。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（2）宿舍成员中获得三好学生、优秀学生干部称号的加0.5分/人次。（以荣誉证书复印件为准）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（3）所有参评宿舍中，得分在前20名的为五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；得分在前21名-50名的为四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。得分前51-100名的为三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七、表彰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本次活动共评选校级五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（20个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包含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5个学习型宿舍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）、四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（30个）、三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（50个），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宿舍长100名。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八、工作要求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各学院安排专人担任此次评比活动的联络员，负责本次活动的信息传达事务。并于1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日21点前把联络员的姓名、联系电话发送到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自律委邮箱pdsuzlw@163.com。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活动材料报送接收办公室为学生处209室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附件1：学校星级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文明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宿舍标准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附件2：平顶山学院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评比推荐名单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附件3：平顶山学院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评比活动推荐表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附件4：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评比评分表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附件1</w:t>
      </w:r>
    </w:p>
    <w:p>
      <w:pPr>
        <w:shd w:val="clear" w:color="auto" w:fill="FFFFFF"/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学校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星级文明宿舍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标准</w:t>
      </w:r>
    </w:p>
    <w:tbl>
      <w:tblPr>
        <w:tblStyle w:val="4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宿舍卫生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ind w:firstLine="560" w:firstLineChars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．地面清洁无垃圾，垃圾桶应及时倾倒b.床铺干净，被褥叠放整齐c.衣物、鞋帽、置于柜内或统一摆放整齐，不得悬挂于屋内。d.桌面、柜子、电扇洁净e.门窗、窗台、玻璃、阳台瓷砖干净无灰尘f.室内空气清新无异味g.墙壁不任意涂写、乱涂乱画。h.卫生间定时冲洗清理。I.有完备的宿舍值日制度和值班表，并粘贴于宿舍门后，每天打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环境布局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spacing w:before="0" w:beforeAutospacing="0" w:after="0" w:afterAutospacing="0"/>
              <w:ind w:firstLine="560" w:firstLineChars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a.宿舍整体环境整洁统一，美观大方b.宿舍装饰内容积极向上，健康活泼c.桌、凳、柜子摆放整齐，桌面无杂物d.阳台不堆放废品、其它物品摆放整齐。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宿舍文明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a.宿舍成员学习成绩优秀b.宿舍成员积极参加学校组织的活动c.宿舍长在宿舍中有带头表率作用。d.宿舍成员学风好，积极参加英语等级、计算机等级、各专业证书等考试。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违章违纪（本项发现任意一项取消资格）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a.存放、使用违章电器b.私拉电线c.酗酒、赌博、打麻将e.起哄闹事、打架斗殴f.宿舍成员外宿或有夜不归宿现象。</w:t>
            </w:r>
          </w:p>
        </w:tc>
      </w:tr>
    </w:tbl>
    <w:p>
      <w:pPr>
        <w:shd w:val="clear" w:color="auto" w:fill="FFFFFF"/>
        <w:rPr>
          <w:rFonts w:hint="eastAsia" w:ascii="仿宋_GB2312" w:hAnsi="Verdana" w:eastAsia="仿宋_GB2312"/>
          <w:color w:val="000000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附件2</w:t>
      </w:r>
    </w:p>
    <w:p>
      <w:pPr>
        <w:shd w:val="clear" w:color="auto" w:fill="FFFFFF"/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平顶山学院星级文明宿舍评比推荐名单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7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根据组委会的相关规定，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学院，共有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个宿舍，依照活动评选规则，按学院宿舍总数20%推送学生处参加校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评选，现公布名单如下：</w:t>
      </w: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总计推荐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个宿舍。</w:t>
      </w:r>
    </w:p>
    <w:p>
      <w:pPr>
        <w:shd w:val="clear" w:color="auto" w:fill="FFFFFF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hd w:val="clear" w:color="auto" w:fill="FFFFFF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学院党总支书记（盖章）:</w:t>
      </w:r>
    </w:p>
    <w:p>
      <w:pPr>
        <w:shd w:val="clear" w:color="auto" w:fill="FFFFFF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     年    月    日</w:t>
      </w:r>
    </w:p>
    <w:p>
      <w:pPr>
        <w:shd w:val="clear" w:color="auto" w:fill="FFFFFF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315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315" w:lineRule="atLeast"/>
        <w:rPr>
          <w:rFonts w:hint="eastAsia" w:ascii="仿宋_GB2312" w:hAnsi="Verdana" w:eastAsia="仿宋_GB2312"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620" w:lineRule="exact"/>
        <w:rPr>
          <w:rFonts w:hint="eastAsia" w:ascii="仿宋_GB2312" w:hAnsi="Verdana" w:eastAsia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附件3</w:t>
      </w:r>
    </w:p>
    <w:p>
      <w:pPr>
        <w:shd w:val="clear" w:color="auto" w:fill="FFFFFF"/>
        <w:spacing w:before="100" w:beforeAutospacing="1" w:after="100" w:afterAutospacing="1"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平顶山学院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星级文明宿舍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评比活动推荐表</w:t>
      </w:r>
    </w:p>
    <w:tbl>
      <w:tblPr>
        <w:tblStyle w:val="4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宿舍号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宿舍长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宿舍成员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宿舍简介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附加分项奖惩说明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学院党总支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签名（盖章）               日期：</w:t>
            </w:r>
          </w:p>
        </w:tc>
      </w:tr>
    </w:tbl>
    <w:p>
      <w:pPr>
        <w:shd w:val="clear" w:color="auto" w:fill="FFFFFF"/>
        <w:spacing w:before="100" w:beforeAutospacing="1" w:after="100" w:afterAutospacing="1" w:line="315" w:lineRule="atLeast"/>
        <w:rPr>
          <w:rFonts w:hint="eastAsia" w:ascii="仿宋_GB2312" w:hAnsi="Verdana" w:eastAsia="仿宋_GB2312"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100" w:lineRule="atLeast"/>
        <w:rPr>
          <w:rFonts w:hint="eastAsia" w:ascii="仿宋_GB2312" w:hAnsi="Verdana" w:eastAsia="仿宋_GB2312"/>
          <w:color w:val="000000"/>
          <w:sz w:val="30"/>
          <w:szCs w:val="30"/>
        </w:rPr>
      </w:pPr>
      <w:r>
        <w:rPr>
          <w:rFonts w:hint="eastAsia" w:ascii="仿宋_GB2312" w:hAnsi="Verdana" w:eastAsia="仿宋_GB2312"/>
          <w:b/>
          <w:bCs/>
          <w:color w:val="000000"/>
          <w:sz w:val="28"/>
          <w:szCs w:val="28"/>
        </w:rPr>
        <w:t xml:space="preserve">附件4 </w:t>
      </w:r>
      <w:r>
        <w:rPr>
          <w:rFonts w:hint="eastAsia" w:ascii="仿宋_GB2312" w:hAnsi="Verdana" w:eastAsia="仿宋_GB2312"/>
          <w:color w:val="000000"/>
          <w:sz w:val="30"/>
          <w:szCs w:val="30"/>
        </w:rPr>
        <w:t xml:space="preserve">      </w:t>
      </w:r>
    </w:p>
    <w:p>
      <w:pPr>
        <w:shd w:val="clear" w:color="auto" w:fill="FFFFFF"/>
        <w:spacing w:before="100" w:beforeAutospacing="1" w:after="100" w:afterAutospacing="1" w:line="100" w:lineRule="atLeas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星级文明宿舍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评比评分表</w:t>
      </w:r>
    </w:p>
    <w:tbl>
      <w:tblPr>
        <w:tblStyle w:val="4"/>
        <w:tblpPr w:leftFromText="180" w:rightFromText="180" w:vertAnchor="text" w:horzAnchor="page" w:tblpX="1844" w:tblpY="391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875"/>
        <w:gridCol w:w="2775"/>
        <w:gridCol w:w="22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ind w:firstLine="1897" w:firstLineChars="900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分数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项目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分数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扣分原因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0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卫生方面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left="360" w:hanging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1、房间是否清洁有无垃圾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地面存在固体碎屑     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宿舍地板未拖         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Style w:val="8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桌、柜有无灰尘       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Style w:val="8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垃圾桶是否及时倾倒    5%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20%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2、宿舍有无异味           5%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5%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left="360" w:hanging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3、阳台有无垃圾，是否清洁</w:t>
            </w:r>
          </w:p>
          <w:p>
            <w:pPr>
              <w:pStyle w:val="7"/>
              <w:spacing w:before="0" w:beforeAutospacing="0" w:after="0" w:afterAutospacing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阳台地面墙面脏         5%</w:t>
            </w:r>
          </w:p>
          <w:p>
            <w:pPr>
              <w:pStyle w:val="7"/>
              <w:spacing w:before="0" w:beforeAutospacing="0" w:after="0" w:afterAutospacing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洗手池有灰尘水垢       5%</w:t>
            </w:r>
          </w:p>
          <w:p>
            <w:pPr>
              <w:pStyle w:val="7"/>
              <w:spacing w:before="0" w:beforeAutospacing="0" w:after="0" w:afterAutospacing="0"/>
              <w:ind w:firstLine="3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门窗脏，有灰尘         5%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15%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4、卫生间是否整洁干净无异味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10%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5、宿舍是否有完整的值日制度及值班表张贴门后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5%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28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0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环境布局方面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宿舍杂物、废物规整</w:t>
            </w:r>
          </w:p>
          <w:p>
            <w:pPr>
              <w:pStyle w:val="7"/>
              <w:spacing w:before="0" w:beforeAutospacing="0" w:after="0" w:afterAutospacing="0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宿舍有无烟头，酒瓶   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5%</w:t>
            </w:r>
          </w:p>
          <w:p>
            <w:pPr>
              <w:pStyle w:val="7"/>
              <w:spacing w:before="0" w:beforeAutospacing="0" w:after="0" w:afterAutospacing="0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宿舍杂物堆放是否整齐  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5%</w:t>
            </w:r>
          </w:p>
          <w:p>
            <w:pPr>
              <w:pStyle w:val="7"/>
              <w:spacing w:before="0" w:beforeAutospacing="0" w:after="0" w:afterAutospacing="0"/>
              <w:ind w:firstLine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宿舍有无空瓶废纸皮堆放 5%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15%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left="360" w:hanging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2、书桌床铺物品摆放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桌子上物品摆放整齐   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宿舍内无悬挂衣物     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床上被褥叠放整齐，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无杂物堆放            5%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15%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left="360" w:hanging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3、宿舍装饰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宿舍装饰美观积极向上    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墙面无乱涂乱画，胡乱张贴 5%</w:t>
            </w:r>
          </w:p>
          <w:p>
            <w:pPr>
              <w:pStyle w:val="7"/>
              <w:spacing w:before="0" w:beforeAutospacing="0" w:after="0" w:afterAutospacing="0"/>
              <w:ind w:left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宿舍无私拉电线情况       5%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15%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0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违章违纪（发现则取消评比资格）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left="360" w:hanging="36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1、酗酒、赌博</w:t>
            </w:r>
          </w:p>
          <w:p>
            <w:pPr>
              <w:pStyle w:val="7"/>
              <w:spacing w:before="0" w:beforeAutospacing="0" w:after="0" w:afterAutospacing="0"/>
              <w:ind w:left="360" w:hanging="36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2、打架斗殴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3、存放，使用违章电器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4、外宿或夜不归宿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情况说明：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1E45"/>
    <w:multiLevelType w:val="singleLevel"/>
    <w:tmpl w:val="582B1E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701F"/>
    <w:rsid w:val="4C4B0384"/>
    <w:rsid w:val="58B7250B"/>
    <w:rsid w:val="7BD77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apple-converted-space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2019-11-27T07:35:00Z</dcterms:created>
  <dc:creator>尚陶然</dc:creator>
  <cp:lastModifiedBy>尚陶然</cp:lastModifiedBy>
  <dcterms:modified xsi:type="dcterms:W3CDTF">2019-11-27T08:10:50Z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