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三好学生、优秀学生干部评选工作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为充分调动广大学生刻苦学习、奋发进取的积极性，根据学校学生评优评先工作有关规定，现将201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学年第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学期三好学生、优秀学生干部评定工作通知如下：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一、评选条件：严格参照《平顶山学院三好学生评选办法（试行）》和《平顶山学院优秀学生干部评选办法（试行）》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进行评选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二、评审办法和程序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1.各学院按照《平顶山学院学生综合素质测评办法（试行）》的要求进行评优评先工作。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2.各学院成立学生评先创优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工作评审</w:t>
      </w:r>
      <w:r>
        <w:rPr>
          <w:rFonts w:hint="eastAsia" w:ascii="仿宋" w:hAnsi="仿宋" w:eastAsia="仿宋" w:cs="仿宋"/>
          <w:sz w:val="32"/>
          <w:szCs w:val="32"/>
        </w:rPr>
        <w:t>领导小组，评审小组由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学院党政领导、学工办主任（副主任）、辅导员、教师代表等5-7人</w:t>
      </w:r>
      <w:r>
        <w:rPr>
          <w:rFonts w:hint="eastAsia" w:ascii="仿宋" w:hAnsi="仿宋" w:eastAsia="仿宋" w:cs="仿宋"/>
          <w:sz w:val="32"/>
          <w:szCs w:val="32"/>
        </w:rPr>
        <w:t>组成，负责所在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的学生评先工作。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3.“三好学生”、“优秀学生干部”的评选程序：学生班级集体评议推荐→所在学院领导小组集体讨论→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党政联席会议通过</w:t>
      </w:r>
      <w:r>
        <w:rPr>
          <w:rFonts w:hint="eastAsia" w:ascii="仿宋" w:hAnsi="仿宋" w:eastAsia="仿宋" w:cs="仿宋"/>
          <w:sz w:val="32"/>
          <w:szCs w:val="32"/>
        </w:rPr>
        <w:t>→公示3天→上报学生处审核→由学生处上报学校审批确定。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评选</w:t>
      </w:r>
      <w:r>
        <w:rPr>
          <w:rFonts w:hint="eastAsia" w:ascii="仿宋" w:hAnsi="仿宋" w:eastAsia="仿宋" w:cs="仿宋"/>
          <w:sz w:val="32"/>
          <w:szCs w:val="32"/>
        </w:rPr>
        <w:t>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及要求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1.各学院组织相关班级于201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日对201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学年第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学期学生的表现进行综合测评，根据测评结果确定三好学生、优秀学生干部推荐名单。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2.各学院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要严格按照《平顶山学院2016-2017学年第一学期优秀名额分配表》（见附件4）分配名额进行评选，认真填写《三好学生、优秀学生干部申报汇总表》</w:t>
      </w:r>
      <w:r>
        <w:rPr>
          <w:rFonts w:hint="eastAsia" w:ascii="仿宋" w:hAnsi="仿宋" w:eastAsia="仿宋" w:cs="仿宋"/>
          <w:sz w:val="32"/>
          <w:szCs w:val="32"/>
        </w:rPr>
        <w:t>（见附件1）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，签名并加盖公章。3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日学生处进行审核。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日，各学院根据合格学生名单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组织学生认真</w:t>
      </w:r>
      <w:r>
        <w:rPr>
          <w:rFonts w:hint="eastAsia" w:ascii="仿宋" w:hAnsi="仿宋" w:eastAsia="仿宋" w:cs="仿宋"/>
          <w:sz w:val="32"/>
          <w:szCs w:val="32"/>
        </w:rPr>
        <w:t>填写评先评优审批表（见附件2、3）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审批表一式一份，3月23日报送。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5.附件均需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A4纸</w:t>
      </w:r>
      <w:r>
        <w:rPr>
          <w:rFonts w:hint="eastAsia" w:ascii="仿宋" w:hAnsi="仿宋" w:eastAsia="仿宋" w:cs="仿宋"/>
          <w:sz w:val="32"/>
          <w:szCs w:val="32"/>
        </w:rPr>
        <w:t>打印，其中本学期主要事迹应从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思想、</w:t>
      </w:r>
      <w:r>
        <w:rPr>
          <w:rFonts w:hint="eastAsia" w:ascii="仿宋" w:hAnsi="仿宋" w:eastAsia="仿宋" w:cs="仿宋"/>
          <w:sz w:val="32"/>
          <w:szCs w:val="32"/>
        </w:rPr>
        <w:t>学习、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工作、</w:t>
      </w:r>
      <w:r>
        <w:rPr>
          <w:rFonts w:hint="eastAsia" w:ascii="仿宋" w:hAnsi="仿宋" w:eastAsia="仿宋" w:cs="仿宋"/>
          <w:sz w:val="32"/>
          <w:szCs w:val="32"/>
        </w:rPr>
        <w:t>生活、实践等方面如实总结，不得罗列以往所获荣誉。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材料报送地点；学生处209室，联系人：余保明。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附件1：三好学生、优秀学生干部申报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汇总</w:t>
      </w:r>
      <w:r>
        <w:rPr>
          <w:rFonts w:hint="eastAsia" w:ascii="仿宋" w:hAnsi="仿宋" w:eastAsia="仿宋" w:cs="仿宋"/>
          <w:sz w:val="32"/>
          <w:szCs w:val="32"/>
        </w:rPr>
        <w:t>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附件2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平顶山学院三好学生审批表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附件3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平顶山学院优秀学生干部审批表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2016-2017学年第一学期优秀名额分配表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平顶山学院学生处  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附件1: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三好学生、优秀学生干部申报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汇总</w:t>
      </w:r>
      <w:r>
        <w:rPr>
          <w:rFonts w:hint="eastAsia" w:ascii="方正小标宋简体" w:eastAsia="方正小标宋简体"/>
          <w:b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 xml:space="preserve">   学院：</w:t>
      </w:r>
      <w:r>
        <w:rPr>
          <w:rFonts w:hint="eastAsia" w:ascii="仿宋" w:hAnsi="仿宋" w:eastAsia="仿宋" w:cs="仿宋"/>
          <w:b/>
          <w:bCs w:val="0"/>
          <w:sz w:val="24"/>
          <w:szCs w:val="24"/>
          <w:u w:val="none"/>
          <w:lang w:val="en-US" w:eastAsia="zh-CN"/>
        </w:rPr>
        <w:t xml:space="preserve">                       参评学生总数：</w:t>
      </w:r>
    </w:p>
    <w:tbl>
      <w:tblPr>
        <w:tblStyle w:val="5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850"/>
        <w:gridCol w:w="855"/>
        <w:gridCol w:w="856"/>
        <w:gridCol w:w="2276"/>
        <w:gridCol w:w="1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级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612" w:leftChars="86" w:hanging="431" w:hangingChars="154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612" w:leftChars="86" w:hanging="431" w:hangingChars="154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评选类型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注：类型为“三好”或“优干”</w:t>
      </w: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仿宋_GB2312" w:hAnsi="宋体" w:eastAsia="仿宋_GB2312"/>
          <w:sz w:val="28"/>
          <w:szCs w:val="28"/>
        </w:rPr>
        <w:t>盖章        签字</w:t>
      </w:r>
    </w:p>
    <w:p>
      <w:pPr>
        <w:spacing w:line="500" w:lineRule="exact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fldChar w:fldCharType="begin"/>
      </w:r>
      <w:r>
        <w:rPr>
          <w:rFonts w:ascii="黑体" w:hAnsi="黑体" w:eastAsia="黑体"/>
          <w:sz w:val="28"/>
          <w:szCs w:val="28"/>
        </w:rPr>
        <w:instrText xml:space="preserve"> HYPERLINK "http://xszy.pdsu.edu.cn/xsc/UploadFiles/2009217165125.doc" </w:instrText>
      </w:r>
      <w:r>
        <w:rPr>
          <w:rFonts w:ascii="黑体" w:hAnsi="黑体" w:eastAsia="黑体"/>
          <w:sz w:val="28"/>
          <w:szCs w:val="28"/>
        </w:rPr>
        <w:fldChar w:fldCharType="separate"/>
      </w:r>
      <w:r>
        <w:rPr>
          <w:rFonts w:ascii="黑体" w:hAnsi="黑体" w:eastAsia="黑体"/>
          <w:sz w:val="28"/>
          <w:szCs w:val="28"/>
        </w:rPr>
        <w:t>附件2</w:t>
      </w:r>
      <w:r>
        <w:rPr>
          <w:rFonts w:ascii="黑体" w:hAnsi="黑体" w:eastAsia="黑体"/>
          <w:sz w:val="28"/>
          <w:szCs w:val="28"/>
        </w:rPr>
        <w:fldChar w:fldCharType="end"/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4"/>
          <w:rFonts w:hint="eastAsia" w:ascii="方正小标宋简体" w:eastAsia="方正小标宋简体"/>
          <w:bCs w:val="0"/>
          <w:sz w:val="36"/>
          <w:szCs w:val="36"/>
        </w:rPr>
      </w:pPr>
      <w:r>
        <w:rPr>
          <w:rStyle w:val="4"/>
          <w:rFonts w:hint="eastAsia" w:ascii="方正小标宋简体" w:eastAsia="方正小标宋简体"/>
          <w:bCs w:val="0"/>
          <w:sz w:val="36"/>
          <w:szCs w:val="36"/>
        </w:rPr>
        <w:t>平顶山学院三好学生审批表</w:t>
      </w:r>
    </w:p>
    <w:p>
      <w:pPr>
        <w:pStyle w:val="2"/>
        <w:spacing w:before="0" w:beforeAutospacing="0" w:after="0" w:afterAutospacing="0" w:line="560" w:lineRule="exact"/>
        <w:jc w:val="both"/>
        <w:rPr>
          <w:rStyle w:val="4"/>
          <w:rFonts w:hint="eastAsia" w:ascii="仿宋" w:hAnsi="仿宋" w:eastAsia="仿宋"/>
          <w:bCs w:val="0"/>
        </w:rPr>
      </w:pPr>
      <w:r>
        <w:rPr>
          <w:rStyle w:val="4"/>
          <w:rFonts w:hint="eastAsia" w:ascii="仿宋" w:hAnsi="仿宋" w:eastAsia="仿宋"/>
          <w:bCs w:val="0"/>
        </w:rPr>
        <w:t xml:space="preserve">学院                   专业           </w:t>
      </w:r>
      <w:r>
        <w:rPr>
          <w:rStyle w:val="4"/>
          <w:rFonts w:hint="eastAsia" w:ascii="仿宋" w:hAnsi="仿宋" w:eastAsia="仿宋"/>
          <w:bCs w:val="0"/>
          <w:lang w:val="en-US" w:eastAsia="zh-CN"/>
        </w:rPr>
        <w:t xml:space="preserve">     </w:t>
      </w:r>
      <w:r>
        <w:rPr>
          <w:rStyle w:val="4"/>
          <w:rFonts w:hint="eastAsia" w:ascii="仿宋" w:hAnsi="仿宋" w:eastAsia="仿宋"/>
          <w:bCs w:val="0"/>
        </w:rPr>
        <w:t xml:space="preserve"> 班级</w:t>
      </w:r>
    </w:p>
    <w:tbl>
      <w:tblPr>
        <w:tblStyle w:val="5"/>
        <w:tblW w:w="91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134"/>
        <w:gridCol w:w="1386"/>
        <w:gridCol w:w="1149"/>
        <w:gridCol w:w="1380"/>
        <w:gridCol w:w="1417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   号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0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特   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70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0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入学时间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0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0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评选时间</w:t>
            </w:r>
          </w:p>
        </w:tc>
        <w:tc>
          <w:tcPr>
            <w:tcW w:w="5332" w:type="dxa"/>
            <w:gridSpan w:val="4"/>
            <w:vAlign w:val="center"/>
          </w:tcPr>
          <w:p>
            <w:pPr>
              <w:ind w:left="177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至         学年第      学期</w:t>
            </w:r>
          </w:p>
        </w:tc>
        <w:tc>
          <w:tcPr>
            <w:tcW w:w="1470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5" w:hRule="atLeast"/>
          <w:jc w:val="center"/>
        </w:trPr>
        <w:tc>
          <w:tcPr>
            <w:tcW w:w="9196" w:type="dxa"/>
            <w:gridSpan w:val="8"/>
            <w:vAlign w:val="top"/>
          </w:tcPr>
          <w:p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本学期主要事迹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</w:t>
            </w: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3628"/>
              </w:tabs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ab/>
            </w: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196" w:type="dxa"/>
            <w:gridSpan w:val="8"/>
            <w:vAlign w:val="top"/>
          </w:tcPr>
          <w:p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学院审核意见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079" w:firstLineChars="1693"/>
              <w:rPr>
                <w:rFonts w:hint="eastAsia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（公章）            年     月     日</w:t>
            </w:r>
            <w:r>
              <w:rPr>
                <w:rFonts w:hint="eastAsia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9196" w:type="dxa"/>
            <w:gridSpan w:val="8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学校审核意见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12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（公章）            年     月     日</w:t>
            </w:r>
            <w:r>
              <w:rPr>
                <w:rFonts w:hint="eastAsia"/>
                <w:b/>
                <w:sz w:val="24"/>
              </w:rPr>
              <w:t xml:space="preserve">      </w:t>
            </w:r>
          </w:p>
        </w:tc>
      </w:tr>
    </w:tbl>
    <w:p>
      <w:pPr>
        <w:pStyle w:val="2"/>
        <w:spacing w:before="0" w:beforeAutospacing="0" w:after="0" w:afterAutospacing="0" w:line="560" w:lineRule="exact"/>
        <w:rPr>
          <w:rStyle w:val="4"/>
          <w:rFonts w:hint="eastAsia" w:ascii="黑体" w:eastAsia="黑体"/>
          <w:bCs w:val="0"/>
          <w:sz w:val="28"/>
          <w:szCs w:val="28"/>
        </w:rPr>
      </w:pPr>
      <w:r>
        <w:rPr>
          <w:rStyle w:val="4"/>
          <w:rFonts w:hint="eastAsia" w:ascii="黑体" w:eastAsia="黑体"/>
          <w:b w:val="0"/>
          <w:bCs w:val="0"/>
          <w:sz w:val="28"/>
          <w:szCs w:val="28"/>
        </w:rPr>
        <w:t>附件3</w:t>
      </w:r>
      <w:r>
        <w:rPr>
          <w:rStyle w:val="4"/>
          <w:rFonts w:hint="eastAsia" w:ascii="黑体" w:eastAsia="黑体"/>
          <w:bCs w:val="0"/>
          <w:sz w:val="28"/>
          <w:szCs w:val="28"/>
        </w:rPr>
        <w:t xml:space="preserve">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4"/>
          <w:rFonts w:hint="eastAsia" w:ascii="方正小标宋简体" w:eastAsia="方正小标宋简体"/>
          <w:bCs w:val="0"/>
          <w:sz w:val="32"/>
          <w:szCs w:val="32"/>
        </w:rPr>
      </w:pPr>
      <w:r>
        <w:rPr>
          <w:rStyle w:val="4"/>
          <w:rFonts w:hint="eastAsia" w:ascii="方正小标宋简体" w:eastAsia="方正小标宋简体"/>
          <w:bCs w:val="0"/>
          <w:sz w:val="32"/>
          <w:szCs w:val="32"/>
        </w:rPr>
        <w:t>平顶山学院优秀学生干部审批表</w:t>
      </w:r>
    </w:p>
    <w:p>
      <w:pPr>
        <w:pStyle w:val="2"/>
        <w:spacing w:before="0" w:beforeAutospacing="0" w:after="0" w:afterAutospacing="0" w:line="560" w:lineRule="exact"/>
        <w:rPr>
          <w:rStyle w:val="4"/>
          <w:rFonts w:hint="eastAsia" w:ascii="黑体" w:eastAsia="黑体"/>
          <w:bCs w:val="0"/>
          <w:sz w:val="32"/>
          <w:szCs w:val="32"/>
        </w:rPr>
      </w:pPr>
      <w:r>
        <w:rPr>
          <w:rStyle w:val="4"/>
          <w:rFonts w:hint="eastAsia" w:ascii="仿宋" w:hAnsi="仿宋" w:eastAsia="仿宋"/>
          <w:bCs w:val="0"/>
        </w:rPr>
        <w:t xml:space="preserve">学院                   专业           </w:t>
      </w:r>
      <w:r>
        <w:rPr>
          <w:rStyle w:val="4"/>
          <w:rFonts w:hint="eastAsia" w:ascii="仿宋" w:hAnsi="仿宋" w:eastAsia="仿宋"/>
          <w:bCs w:val="0"/>
          <w:lang w:val="en-US" w:eastAsia="zh-CN"/>
        </w:rPr>
        <w:t xml:space="preserve">      </w:t>
      </w:r>
      <w:r>
        <w:rPr>
          <w:rStyle w:val="4"/>
          <w:rFonts w:hint="eastAsia" w:ascii="仿宋" w:hAnsi="仿宋" w:eastAsia="仿宋"/>
          <w:bCs w:val="0"/>
        </w:rPr>
        <w:t xml:space="preserve"> 班级</w:t>
      </w:r>
    </w:p>
    <w:tbl>
      <w:tblPr>
        <w:tblStyle w:val="5"/>
        <w:tblW w:w="9251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721"/>
        <w:gridCol w:w="1100"/>
        <w:gridCol w:w="1425"/>
        <w:gridCol w:w="1095"/>
        <w:gridCol w:w="1395"/>
        <w:gridCol w:w="147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   号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41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   务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500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41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入学时间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0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41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评选时间</w:t>
            </w:r>
          </w:p>
        </w:tc>
        <w:tc>
          <w:tcPr>
            <w:tcW w:w="5389" w:type="dxa"/>
            <w:gridSpan w:val="4"/>
            <w:vAlign w:val="center"/>
          </w:tcPr>
          <w:p>
            <w:pPr>
              <w:ind w:left="177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至         学年第      学期</w:t>
            </w:r>
          </w:p>
        </w:tc>
        <w:tc>
          <w:tcPr>
            <w:tcW w:w="1500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3" w:hRule="atLeast"/>
          <w:jc w:val="center"/>
        </w:trPr>
        <w:tc>
          <w:tcPr>
            <w:tcW w:w="9251" w:type="dxa"/>
            <w:gridSpan w:val="8"/>
            <w:vAlign w:val="top"/>
          </w:tcPr>
          <w:p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本学期主要事迹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2258"/>
              </w:tabs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tabs>
                <w:tab w:val="left" w:pos="2258"/>
              </w:tabs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tabs>
                <w:tab w:val="left" w:pos="5483"/>
              </w:tabs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ab/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    </w:t>
            </w:r>
          </w:p>
          <w:p>
            <w:pPr>
              <w:tabs>
                <w:tab w:val="left" w:pos="5483"/>
              </w:tabs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251" w:type="dxa"/>
            <w:gridSpan w:val="8"/>
            <w:vAlign w:val="top"/>
          </w:tcPr>
          <w:p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学院审核意见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079" w:firstLineChars="1693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（公章）             年     月 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9251" w:type="dxa"/>
            <w:gridSpan w:val="8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学校审核意见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240"/>
              <w:jc w:val="right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ind w:right="240"/>
              <w:jc w:val="both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（公章）              年     月     日      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Style w:val="4"/>
          <w:rFonts w:hint="eastAsia" w:ascii="黑体" w:eastAsia="黑体"/>
          <w:bCs w:val="0"/>
          <w:sz w:val="28"/>
          <w:szCs w:val="28"/>
        </w:rPr>
      </w:pPr>
      <w:r>
        <w:rPr>
          <w:rStyle w:val="4"/>
          <w:rFonts w:hint="eastAsia" w:ascii="黑体" w:eastAsia="黑体"/>
          <w:b w:val="0"/>
          <w:bCs w:val="0"/>
          <w:sz w:val="28"/>
          <w:szCs w:val="28"/>
        </w:rPr>
        <w:t>附件</w:t>
      </w:r>
      <w:r>
        <w:rPr>
          <w:rStyle w:val="4"/>
          <w:rFonts w:hint="eastAsia" w:ascii="黑体" w:eastAsia="黑体"/>
          <w:b w:val="0"/>
          <w:bCs w:val="0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2016-2017学年第一学期优秀名额分配表</w:t>
      </w:r>
    </w:p>
    <w:tbl>
      <w:tblPr>
        <w:tblStyle w:val="5"/>
        <w:tblpPr w:leftFromText="180" w:rightFromText="180" w:vertAnchor="text" w:horzAnchor="page" w:tblpX="1785" w:tblpY="29"/>
        <w:tblOverlap w:val="never"/>
        <w:tblW w:w="85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1"/>
        <w:gridCol w:w="1516"/>
        <w:gridCol w:w="1542"/>
        <w:gridCol w:w="1229"/>
        <w:gridCol w:w="12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学 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班级数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学生数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三好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优干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1293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新闻与传播学院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1687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997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电气与机械工程学院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1197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化学与环境工程学院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834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计算机学院（软件学院）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1360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信息工程学院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860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643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1919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旅游与规划学院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837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政法学院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616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2570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教师教育学院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2236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艺术设计学院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1057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397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614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陶瓷学院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</w:tbl>
    <w:p>
      <w:pPr>
        <w:jc w:val="both"/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30A95"/>
    <w:rsid w:val="14152EEB"/>
    <w:rsid w:val="16E505A0"/>
    <w:rsid w:val="1CB30A95"/>
    <w:rsid w:val="21BC4B06"/>
    <w:rsid w:val="33BF5E54"/>
    <w:rsid w:val="3AB551E3"/>
    <w:rsid w:val="445B0499"/>
    <w:rsid w:val="49A94843"/>
    <w:rsid w:val="54614ADE"/>
    <w:rsid w:val="595A7C0E"/>
    <w:rsid w:val="5E8C1431"/>
    <w:rsid w:val="623645F1"/>
    <w:rsid w:val="6F862E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2016-09-01T01:33:00Z</dcterms:created>
  <dc:creator>Administrator</dc:creator>
  <cp:lastModifiedBy>Administrator</cp:lastModifiedBy>
  <cp:lastPrinted>2017-03-06T08:12:20Z</cp:lastPrinted>
  <dcterms:modified xsi:type="dcterms:W3CDTF">2017-03-06T08:13:27Z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